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F" w:rsidRDefault="00CC4A4F">
      <w:pPr>
        <w:rPr>
          <w:rFonts w:ascii="Arial" w:hAnsi="Arial" w:cs="Arial"/>
          <w:rtl/>
        </w:rPr>
      </w:pPr>
      <w:bookmarkStart w:id="0" w:name="_GoBack"/>
      <w:bookmarkEnd w:id="0"/>
    </w:p>
    <w:p w:rsidR="00CC4A4F" w:rsidRPr="00E14F76" w:rsidRDefault="00CC4A4F" w:rsidP="00E44E70">
      <w:pPr>
        <w:pStyle w:val="8"/>
        <w:rPr>
          <w:rFonts w:ascii="Arial" w:hAnsi="Arial" w:cs="Arial" w:hint="cs"/>
          <w:color w:val="008080"/>
          <w:rtl/>
        </w:rPr>
      </w:pPr>
      <w:r w:rsidRPr="00E14F76">
        <w:rPr>
          <w:rFonts w:ascii="Arial" w:hAnsi="Arial" w:cs="Arial"/>
          <w:color w:val="008080"/>
          <w:rtl/>
        </w:rPr>
        <w:t>بسم الله الرحمن الرحيم</w:t>
      </w:r>
      <w:r w:rsidR="00E44E70">
        <w:rPr>
          <w:rFonts w:ascii="Arial" w:hAnsi="Arial" w:cs="Arial"/>
          <w:color w:val="008080"/>
        </w:rPr>
        <w:t xml:space="preserve">  </w:t>
      </w:r>
      <w:r w:rsidR="00E44E70">
        <w:rPr>
          <w:rFonts w:ascii="Arial" w:hAnsi="Arial" w:cs="Arial" w:hint="cs"/>
          <w:color w:val="008080"/>
          <w:rtl/>
        </w:rPr>
        <w:t xml:space="preserve">             </w:t>
      </w:r>
      <w:r w:rsidR="00E44E70">
        <w:rPr>
          <w:rFonts w:ascii="Arial" w:hAnsi="Arial" w:cs="Arial"/>
          <w:color w:val="008080"/>
        </w:rPr>
        <w:t xml:space="preserve">  </w:t>
      </w:r>
    </w:p>
    <w:p w:rsidR="00CC4A4F" w:rsidRPr="00E14F76" w:rsidRDefault="00CC4A4F">
      <w:pPr>
        <w:ind w:left="-284"/>
        <w:jc w:val="center"/>
        <w:rPr>
          <w:rFonts w:cs="Monotype Koufi" w:hint="cs"/>
          <w:color w:val="008080"/>
          <w:sz w:val="36"/>
          <w:szCs w:val="36"/>
          <w:rtl/>
        </w:rPr>
      </w:pPr>
    </w:p>
    <w:p w:rsidR="00CC4A4F" w:rsidRPr="00E14F76" w:rsidRDefault="00CC4A4F">
      <w:pPr>
        <w:ind w:left="-284" w:right="-273"/>
        <w:jc w:val="right"/>
        <w:rPr>
          <w:rFonts w:ascii="Arial" w:hAnsi="Arial" w:cs="Arial"/>
          <w:color w:val="008080"/>
          <w:sz w:val="36"/>
          <w:szCs w:val="36"/>
        </w:rPr>
      </w:pPr>
      <w:r w:rsidRPr="00E14F76">
        <w:rPr>
          <w:rFonts w:ascii="Arial" w:hAnsi="Arial" w:cs="Arial"/>
          <w:color w:val="008080"/>
          <w:sz w:val="36"/>
          <w:szCs w:val="36"/>
          <w:rtl/>
        </w:rPr>
        <w:t xml:space="preserve">المملكة العربية السعودية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</w:t>
      </w:r>
      <w:r w:rsidR="00E14F76" w:rsidRPr="00E14F76">
        <w:rPr>
          <w:rFonts w:ascii="Arial" w:hAnsi="Arial" w:cs="Arial"/>
          <w:color w:val="008080"/>
          <w:sz w:val="36"/>
          <w:szCs w:val="36"/>
        </w:rPr>
        <w:t xml:space="preserve">           </w:t>
      </w:r>
    </w:p>
    <w:p w:rsidR="00CC4A4F" w:rsidRPr="00E14F76" w:rsidRDefault="00CC4A4F" w:rsidP="00E14F76">
      <w:pPr>
        <w:ind w:left="-284"/>
        <w:jc w:val="right"/>
        <w:rPr>
          <w:rFonts w:cs="Monotype Koufi" w:hint="cs"/>
          <w:color w:val="008080"/>
          <w:sz w:val="32"/>
          <w:szCs w:val="32"/>
          <w:rtl/>
        </w:rPr>
      </w:pPr>
      <w:r w:rsidRPr="00E14F76">
        <w:rPr>
          <w:rFonts w:ascii="Arial" w:hAnsi="Arial" w:cs="Arial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/>
          <w:color w:val="008080"/>
          <w:sz w:val="32"/>
          <w:szCs w:val="32"/>
          <w:rtl/>
        </w:rPr>
        <w:t>وزارة الخدمة المدن</w:t>
      </w:r>
      <w:r w:rsidR="00E14F76" w:rsidRPr="00E14F76">
        <w:rPr>
          <w:rFonts w:ascii="Arial" w:hAnsi="Arial" w:cs="Arial" w:hint="cs"/>
          <w:color w:val="008080"/>
          <w:sz w:val="32"/>
          <w:szCs w:val="32"/>
          <w:rtl/>
        </w:rPr>
        <w:t>ية</w:t>
      </w:r>
    </w:p>
    <w:p w:rsidR="00CC4A4F" w:rsidRPr="00E14F76" w:rsidRDefault="00CC4A4F">
      <w:pPr>
        <w:ind w:left="1133" w:hanging="567"/>
        <w:jc w:val="right"/>
        <w:rPr>
          <w:rFonts w:cs="Monotype Koufi" w:hint="cs"/>
          <w:color w:val="008080"/>
          <w:sz w:val="36"/>
          <w:szCs w:val="36"/>
          <w:rtl/>
        </w:rPr>
      </w:pPr>
    </w:p>
    <w:p w:rsidR="00996BAF" w:rsidRDefault="00996BAF" w:rsidP="00996BAF">
      <w:pPr>
        <w:rPr>
          <w:rtl/>
        </w:rPr>
      </w:pPr>
    </w:p>
    <w:p w:rsidR="00996BAF" w:rsidRPr="00996BAF" w:rsidRDefault="00996BAF" w:rsidP="00996BAF">
      <w:pPr>
        <w:rPr>
          <w:rFonts w:hint="cs"/>
          <w:rtl/>
        </w:rPr>
      </w:pPr>
    </w:p>
    <w:p w:rsidR="00CC4A4F" w:rsidRPr="000D31C4" w:rsidRDefault="00CC4A4F" w:rsidP="000D31C4">
      <w:pPr>
        <w:ind w:left="-284" w:right="2607"/>
        <w:jc w:val="right"/>
        <w:rPr>
          <w:rFonts w:ascii="Arial" w:hAnsi="Arial" w:cs="Arial"/>
          <w:color w:val="008080"/>
          <w:sz w:val="72"/>
          <w:szCs w:val="72"/>
        </w:rPr>
      </w:pPr>
      <w:r w:rsidRPr="00E14F76">
        <w:rPr>
          <w:rFonts w:ascii="Arial" w:hAnsi="Arial" w:cs="Arial" w:hint="cs"/>
          <w:color w:val="008080"/>
          <w:sz w:val="96"/>
          <w:szCs w:val="96"/>
          <w:rtl/>
        </w:rPr>
        <w:t xml:space="preserve">       </w:t>
      </w:r>
      <w:r w:rsidRPr="00E14F76">
        <w:rPr>
          <w:rFonts w:ascii="Arial" w:hAnsi="Arial" w:cs="Arial"/>
          <w:color w:val="008080"/>
          <w:sz w:val="96"/>
          <w:szCs w:val="96"/>
        </w:rPr>
        <w:t xml:space="preserve">     </w:t>
      </w:r>
      <w:r w:rsidR="000D31C4">
        <w:rPr>
          <w:rFonts w:ascii="Arial" w:hAnsi="Arial" w:cs="Arial" w:hint="cs"/>
          <w:color w:val="008080"/>
          <w:sz w:val="72"/>
          <w:szCs w:val="72"/>
          <w:rtl/>
        </w:rPr>
        <w:t xml:space="preserve">   </w:t>
      </w:r>
      <w:r w:rsidRPr="000D31C4">
        <w:rPr>
          <w:rFonts w:ascii="Arial" w:hAnsi="Arial" w:cs="Arial" w:hint="cs"/>
          <w:color w:val="008080"/>
          <w:sz w:val="72"/>
          <w:szCs w:val="72"/>
          <w:rtl/>
        </w:rPr>
        <w:t>لائحة النقل</w:t>
      </w:r>
      <w:r w:rsidR="000D31C4">
        <w:rPr>
          <w:rFonts w:ascii="Arial" w:hAnsi="Arial" w:cs="Arial" w:hint="cs"/>
          <w:color w:val="008080"/>
          <w:sz w:val="72"/>
          <w:szCs w:val="72"/>
          <w:rtl/>
        </w:rPr>
        <w:t xml:space="preserve">    </w:t>
      </w:r>
      <w:r w:rsidR="000D31C4" w:rsidRPr="000D31C4">
        <w:rPr>
          <w:rFonts w:ascii="Arial" w:hAnsi="Arial" w:cs="Arial"/>
          <w:color w:val="008080"/>
          <w:sz w:val="72"/>
          <w:szCs w:val="72"/>
        </w:rPr>
        <w:t xml:space="preserve">    </w:t>
      </w:r>
    </w:p>
    <w:p w:rsidR="00CC4A4F" w:rsidRPr="00E14F76" w:rsidRDefault="00CC4A4F">
      <w:pPr>
        <w:ind w:left="-284" w:right="152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  ******************************</w:t>
      </w:r>
    </w:p>
    <w:p w:rsidR="00CC4A4F" w:rsidRPr="00E14F76" w:rsidRDefault="00CC4A4F">
      <w:pPr>
        <w:ind w:left="-284" w:right="152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  تمت الموافقة على التعديلات الواردة</w:t>
      </w:r>
    </w:p>
    <w:p w:rsidR="00CC4A4F" w:rsidRPr="00E14F76" w:rsidRDefault="00CC4A4F">
      <w:pPr>
        <w:ind w:left="-284" w:right="152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 على أحكام النقل باللائحة التنفيذية لنظام</w:t>
      </w:r>
    </w:p>
    <w:p w:rsidR="00CC4A4F" w:rsidRPr="00E14F76" w:rsidRDefault="00F70490">
      <w:pPr>
        <w:tabs>
          <w:tab w:val="left" w:pos="-1440"/>
        </w:tabs>
        <w:ind w:left="-284" w:right="170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الخدمة المدنية ووضعها في صيغة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40"/>
          <w:szCs w:val="40"/>
          <w:rtl/>
        </w:rPr>
        <w:t>لائحة</w:t>
      </w:r>
    </w:p>
    <w:p w:rsidR="00CC4A4F" w:rsidRPr="00E14F76" w:rsidRDefault="00CC4A4F">
      <w:pPr>
        <w:tabs>
          <w:tab w:val="left" w:pos="7560"/>
          <w:tab w:val="left" w:pos="10620"/>
        </w:tabs>
        <w:ind w:left="-284" w:right="188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تسمى(لائحة النقل) بموجب قرار</w:t>
      </w:r>
      <w:r w:rsidR="00F70490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>مجلس</w:t>
      </w:r>
    </w:p>
    <w:p w:rsidR="00CC4A4F" w:rsidRPr="00E14F76" w:rsidRDefault="00CC4A4F">
      <w:pPr>
        <w:tabs>
          <w:tab w:val="left" w:pos="7560"/>
          <w:tab w:val="left" w:pos="10620"/>
        </w:tabs>
        <w:ind w:left="-284" w:right="188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الخدمة المدنية رقم(1 /929 ) وتاريخ</w:t>
      </w:r>
    </w:p>
    <w:p w:rsidR="00CC4A4F" w:rsidRPr="00E14F76" w:rsidRDefault="00CC4A4F">
      <w:pPr>
        <w:tabs>
          <w:tab w:val="left" w:pos="10620"/>
        </w:tabs>
        <w:ind w:left="-284" w:right="11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    19/10/1424هـ المبلغ بخطاب ديوان</w:t>
      </w:r>
    </w:p>
    <w:p w:rsidR="00CC4A4F" w:rsidRPr="00E14F76" w:rsidRDefault="00CC4A4F">
      <w:pPr>
        <w:tabs>
          <w:tab w:val="left" w:pos="10620"/>
        </w:tabs>
        <w:ind w:left="-284" w:right="170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رئاسة مجلس الوزراء رقم 7/34123</w:t>
      </w:r>
    </w:p>
    <w:p w:rsidR="00CC4A4F" w:rsidRPr="00E14F76" w:rsidRDefault="00CC4A4F">
      <w:pPr>
        <w:tabs>
          <w:tab w:val="left" w:pos="10620"/>
        </w:tabs>
        <w:ind w:left="-180" w:right="188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</w:t>
      </w:r>
      <w:r w:rsidR="00A3441B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وتاريخ 5/7/ 1425وحلت محل المواد </w:t>
      </w:r>
    </w:p>
    <w:p w:rsidR="00CC4A4F" w:rsidRPr="00E14F76" w:rsidRDefault="00CC4A4F">
      <w:pPr>
        <w:tabs>
          <w:tab w:val="left" w:pos="10620"/>
        </w:tabs>
        <w:ind w:left="-180" w:right="188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الواردة باللوائح التنفيذية لنظام الخدمة</w:t>
      </w:r>
    </w:p>
    <w:p w:rsidR="00CC4A4F" w:rsidRPr="00E14F76" w:rsidRDefault="00CC4A4F">
      <w:pPr>
        <w:tabs>
          <w:tab w:val="left" w:pos="10620"/>
        </w:tabs>
        <w:ind w:left="-180" w:right="20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المدنية من المادة (10/4)حتى(10/10)</w:t>
      </w:r>
    </w:p>
    <w:p w:rsidR="00CC4A4F" w:rsidRPr="00E14F76" w:rsidRDefault="00CC4A4F">
      <w:pPr>
        <w:tabs>
          <w:tab w:val="left" w:pos="10620"/>
        </w:tabs>
        <w:ind w:left="-180" w:right="20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ويعمل بها اعتبارا من 5/8/1425هـ0</w:t>
      </w:r>
    </w:p>
    <w:p w:rsidR="00CC4A4F" w:rsidRPr="00E14F76" w:rsidRDefault="00CC4A4F">
      <w:pPr>
        <w:tabs>
          <w:tab w:val="left" w:pos="10620"/>
        </w:tabs>
        <w:ind w:left="-180" w:right="188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********************************</w:t>
      </w:r>
    </w:p>
    <w:p w:rsidR="00996BAF" w:rsidRDefault="000D31C4" w:rsidP="000D31C4">
      <w:pPr>
        <w:ind w:left="-284" w:right="2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>
        <w:rPr>
          <w:rFonts w:ascii="Arial" w:hAnsi="Arial" w:cs="Arial" w:hint="cs"/>
          <w:color w:val="008080"/>
          <w:sz w:val="40"/>
          <w:szCs w:val="40"/>
          <w:rtl/>
        </w:rPr>
        <w:t xml:space="preserve">     </w:t>
      </w:r>
    </w:p>
    <w:p w:rsidR="000D31C4" w:rsidRDefault="000D31C4" w:rsidP="000D31C4">
      <w:pPr>
        <w:ind w:left="-284" w:right="2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</w:p>
    <w:p w:rsidR="000D31C4" w:rsidRDefault="000D31C4" w:rsidP="000D31C4">
      <w:pPr>
        <w:ind w:left="-284" w:right="2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</w:p>
    <w:p w:rsidR="000D31C4" w:rsidRDefault="000D31C4" w:rsidP="000D31C4">
      <w:pPr>
        <w:ind w:left="-284" w:right="2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</w:p>
    <w:p w:rsidR="000D31C4" w:rsidRDefault="000D31C4" w:rsidP="000D31C4">
      <w:pPr>
        <w:ind w:left="-284" w:right="2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</w:p>
    <w:p w:rsidR="000D31C4" w:rsidRDefault="000D31C4" w:rsidP="000D31C4">
      <w:pPr>
        <w:ind w:left="-284" w:right="267"/>
        <w:jc w:val="right"/>
        <w:rPr>
          <w:rFonts w:ascii="Arial" w:hAnsi="Arial" w:cs="Arial"/>
          <w:color w:val="008080"/>
          <w:sz w:val="40"/>
          <w:szCs w:val="40"/>
        </w:rPr>
      </w:pPr>
    </w:p>
    <w:p w:rsidR="000D31C4" w:rsidRPr="00CB138C" w:rsidRDefault="00CB138C" w:rsidP="000D31C4">
      <w:pPr>
        <w:ind w:left="-284" w:right="267"/>
        <w:jc w:val="right"/>
        <w:rPr>
          <w:rFonts w:ascii="Arial" w:hAnsi="Arial" w:cs="Arial" w:hint="cs"/>
          <w:color w:val="008080"/>
          <w:sz w:val="22"/>
          <w:szCs w:val="22"/>
          <w:rtl/>
        </w:rPr>
      </w:pPr>
      <w:r>
        <w:rPr>
          <w:rFonts w:ascii="Arial" w:hAnsi="Arial" w:cs="Arial"/>
          <w:color w:val="008080"/>
          <w:sz w:val="22"/>
          <w:szCs w:val="22"/>
        </w:rPr>
        <w:t xml:space="preserve">                </w:t>
      </w:r>
      <w:r>
        <w:rPr>
          <w:rFonts w:ascii="Arial" w:hAnsi="Arial" w:cs="Arial" w:hint="cs"/>
          <w:color w:val="008080"/>
          <w:sz w:val="22"/>
          <w:szCs w:val="22"/>
          <w:rtl/>
        </w:rPr>
        <w:t xml:space="preserve">                                                                                        </w:t>
      </w:r>
    </w:p>
    <w:p w:rsidR="000D31C4" w:rsidRPr="00CB138C" w:rsidRDefault="00CB138C" w:rsidP="002818A4">
      <w:pPr>
        <w:ind w:left="-284" w:right="267"/>
        <w:jc w:val="right"/>
        <w:rPr>
          <w:rFonts w:ascii="Arial" w:hAnsi="Arial" w:cs="Arial" w:hint="cs"/>
          <w:sz w:val="18"/>
          <w:szCs w:val="18"/>
          <w:rtl/>
        </w:rPr>
      </w:pPr>
      <w:r>
        <w:rPr>
          <w:rFonts w:ascii="Arial" w:hAnsi="Arial" w:cs="Arial"/>
          <w:color w:val="008080"/>
          <w:sz w:val="40"/>
          <w:szCs w:val="40"/>
        </w:rPr>
        <w:t xml:space="preserve">    </w:t>
      </w:r>
      <w:r>
        <w:rPr>
          <w:rFonts w:ascii="Arial" w:hAnsi="Arial" w:cs="Arial" w:hint="cs"/>
          <w:color w:val="008080"/>
          <w:sz w:val="20"/>
          <w:szCs w:val="20"/>
          <w:rtl/>
        </w:rPr>
        <w:t xml:space="preserve">                                                                                                      </w:t>
      </w:r>
      <w:r w:rsidR="00234E0E">
        <w:rPr>
          <w:rFonts w:ascii="Arial" w:hAnsi="Arial" w:cs="Arial" w:hint="cs"/>
          <w:color w:val="008080"/>
          <w:sz w:val="20"/>
          <w:szCs w:val="20"/>
          <w:rtl/>
        </w:rPr>
        <w:t xml:space="preserve">  </w:t>
      </w:r>
      <w:r>
        <w:rPr>
          <w:rFonts w:ascii="Arial" w:hAnsi="Arial" w:cs="Arial" w:hint="cs"/>
          <w:color w:val="008080"/>
          <w:sz w:val="20"/>
          <w:szCs w:val="20"/>
          <w:rtl/>
        </w:rPr>
        <w:t xml:space="preserve"> </w:t>
      </w:r>
      <w:r w:rsidR="002818A4">
        <w:rPr>
          <w:rFonts w:ascii="Arial" w:hAnsi="Arial" w:cs="Arial" w:hint="cs"/>
          <w:sz w:val="18"/>
          <w:szCs w:val="18"/>
          <w:rtl/>
        </w:rPr>
        <w:t xml:space="preserve">           </w:t>
      </w:r>
      <w:r w:rsidRPr="00CB138C">
        <w:rPr>
          <w:rFonts w:ascii="Arial" w:hAnsi="Arial" w:cs="Arial" w:hint="cs"/>
          <w:sz w:val="18"/>
          <w:szCs w:val="18"/>
          <w:rtl/>
        </w:rPr>
        <w:t>الشؤون القانونية</w:t>
      </w:r>
    </w:p>
    <w:p w:rsidR="00CB138C" w:rsidRPr="00CB138C" w:rsidRDefault="00CB138C" w:rsidP="00DE0E89">
      <w:pPr>
        <w:ind w:left="-284" w:right="267"/>
        <w:jc w:val="right"/>
        <w:rPr>
          <w:rFonts w:ascii="Arial" w:hAnsi="Arial" w:cs="Arial" w:hint="cs"/>
          <w:sz w:val="18"/>
          <w:szCs w:val="18"/>
          <w:rtl/>
        </w:rPr>
      </w:pPr>
      <w:r w:rsidRPr="00CB138C">
        <w:rPr>
          <w:rFonts w:ascii="Arial" w:hAnsi="Arial" w:cs="Arial" w:hint="cs"/>
          <w:sz w:val="18"/>
          <w:szCs w:val="18"/>
          <w:rtl/>
        </w:rPr>
        <w:t xml:space="preserve">                                                                                                                                 ت/ 40</w:t>
      </w:r>
      <w:r w:rsidR="00DE0E89">
        <w:rPr>
          <w:rFonts w:ascii="Arial" w:hAnsi="Arial" w:cs="Arial" w:hint="cs"/>
          <w:sz w:val="18"/>
          <w:szCs w:val="18"/>
          <w:rtl/>
        </w:rPr>
        <w:t>26666</w:t>
      </w:r>
    </w:p>
    <w:p w:rsidR="00E44E70" w:rsidRDefault="00E44E70" w:rsidP="000D31C4">
      <w:pPr>
        <w:ind w:left="-284" w:right="267"/>
        <w:jc w:val="right"/>
        <w:rPr>
          <w:rFonts w:ascii="Arial" w:hAnsi="Arial" w:cs="Arial"/>
          <w:color w:val="008080"/>
          <w:sz w:val="40"/>
          <w:szCs w:val="40"/>
        </w:rPr>
      </w:pPr>
    </w:p>
    <w:p w:rsidR="00996BAF" w:rsidRPr="000D31C4" w:rsidRDefault="00996BAF">
      <w:pPr>
        <w:ind w:left="-284"/>
        <w:jc w:val="right"/>
        <w:rPr>
          <w:rFonts w:ascii="Arial" w:hAnsi="Arial" w:cs="Arial" w:hint="cs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8080"/>
          <w:sz w:val="40"/>
          <w:szCs w:val="40"/>
          <w:rtl/>
        </w:rPr>
        <w:t xml:space="preserve">                                 </w:t>
      </w:r>
      <w:r w:rsidRPr="000D31C4">
        <w:rPr>
          <w:rFonts w:ascii="Arial" w:hAnsi="Arial" w:cs="Arial" w:hint="cs"/>
          <w:color w:val="000000"/>
          <w:sz w:val="32"/>
          <w:szCs w:val="32"/>
          <w:rtl/>
        </w:rPr>
        <w:t>(1)</w:t>
      </w:r>
    </w:p>
    <w:p w:rsidR="00CC4A4F" w:rsidRPr="00E14F76" w:rsidRDefault="00CC4A4F">
      <w:pPr>
        <w:ind w:left="-284"/>
        <w:jc w:val="right"/>
        <w:rPr>
          <w:rFonts w:ascii="Arial" w:hAnsi="Arial" w:cs="Arial" w:hint="cs"/>
          <w:color w:val="008080"/>
          <w:sz w:val="40"/>
          <w:szCs w:val="40"/>
        </w:rPr>
      </w:pPr>
    </w:p>
    <w:p w:rsidR="00CC4A4F" w:rsidRPr="00E14F76" w:rsidRDefault="00CC4A4F">
      <w:pPr>
        <w:ind w:left="-284"/>
        <w:jc w:val="right"/>
        <w:rPr>
          <w:rFonts w:ascii="Arial" w:hAnsi="Arial" w:cs="Arial"/>
          <w:color w:val="008080"/>
          <w:sz w:val="40"/>
          <w:szCs w:val="40"/>
          <w:rtl/>
        </w:rPr>
      </w:pPr>
    </w:p>
    <w:p w:rsidR="00CC4A4F" w:rsidRPr="00E14F76" w:rsidRDefault="00CC4A4F">
      <w:pPr>
        <w:ind w:left="-284" w:right="3327"/>
        <w:jc w:val="right"/>
        <w:rPr>
          <w:rFonts w:ascii="Arial" w:hAnsi="Arial" w:cs="Arial" w:hint="cs"/>
          <w:color w:val="008080"/>
          <w:sz w:val="44"/>
          <w:szCs w:val="44"/>
          <w:rtl/>
        </w:rPr>
      </w:pPr>
      <w:r w:rsidRPr="00E14F76">
        <w:rPr>
          <w:rFonts w:ascii="Arial" w:hAnsi="Arial" w:cs="Arial" w:hint="cs"/>
          <w:color w:val="008080"/>
          <w:sz w:val="44"/>
          <w:szCs w:val="44"/>
          <w:rtl/>
        </w:rPr>
        <w:t>مقدمه</w:t>
      </w:r>
    </w:p>
    <w:p w:rsidR="00CC4A4F" w:rsidRPr="00E14F76" w:rsidRDefault="00CC4A4F">
      <w:pPr>
        <w:tabs>
          <w:tab w:val="left" w:pos="5580"/>
        </w:tabs>
        <w:ind w:left="-284" w:right="332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------</w:t>
      </w:r>
    </w:p>
    <w:p w:rsidR="00CC4A4F" w:rsidRPr="00E14F76" w:rsidRDefault="00CC4A4F" w:rsidP="00F70490">
      <w:pPr>
        <w:ind w:left="-284" w:right="265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يسر وزارة الخدمة المدنية </w:t>
      </w:r>
      <w:r w:rsidR="00F70490" w:rsidRPr="00E14F76">
        <w:rPr>
          <w:rFonts w:ascii="Arial" w:hAnsi="Arial" w:cs="Arial" w:hint="cs"/>
          <w:color w:val="008080"/>
          <w:sz w:val="40"/>
          <w:szCs w:val="40"/>
          <w:rtl/>
        </w:rPr>
        <w:t>أ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ن تقدم 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للمختصين 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>والباحثين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( لائحة النقل )</w:t>
      </w:r>
    </w:p>
    <w:p w:rsidR="00CC4A4F" w:rsidRPr="00E14F76" w:rsidRDefault="00CC4A4F" w:rsidP="00F70490">
      <w:pPr>
        <w:pStyle w:val="9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التي تم </w:t>
      </w:r>
      <w:r w:rsidR="00F70490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عدادها بموجب قرار</w:t>
      </w:r>
      <w:r w:rsidR="00F70490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مجلس الخدمة المدنية رقم (1/929) وتاريخ</w:t>
      </w:r>
    </w:p>
    <w:p w:rsidR="00CC4A4F" w:rsidRPr="00E14F76" w:rsidRDefault="00CC4A4F">
      <w:pPr>
        <w:pStyle w:val="9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19/10/1424هـ الذي عدل القواعد السابقة المتعلقة بالنقل الواردة باللائحة</w:t>
      </w:r>
    </w:p>
    <w:p w:rsidR="00CC4A4F" w:rsidRPr="00E14F76" w:rsidRDefault="00F70490" w:rsidP="00F70490">
      <w:pPr>
        <w:ind w:left="-284" w:right="265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التنفيذية</w:t>
      </w:r>
      <w:r w:rsidR="00CC4A4F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لنظام الخدمة المدنية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على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ضؤ التطورات 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40"/>
          <w:szCs w:val="40"/>
          <w:rtl/>
        </w:rPr>
        <w:t>التي حصلت في مجال</w:t>
      </w:r>
    </w:p>
    <w:p w:rsidR="00CC4A4F" w:rsidRPr="00E14F76" w:rsidRDefault="00F70490" w:rsidP="00F70490">
      <w:pPr>
        <w:pStyle w:val="9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الخدمة المدنية</w:t>
      </w:r>
      <w:r w:rsidR="00CC4A4F" w:rsidRPr="00E14F76">
        <w:rPr>
          <w:rFonts w:hint="cs"/>
          <w:color w:val="008080"/>
          <w:rtl/>
        </w:rPr>
        <w:t xml:space="preserve"> مع</w:t>
      </w:r>
      <w:r w:rsidR="00996BAF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إ</w:t>
      </w:r>
      <w:r w:rsidR="00CC4A4F" w:rsidRPr="00E14F76">
        <w:rPr>
          <w:rFonts w:hint="cs"/>
          <w:color w:val="008080"/>
          <w:rtl/>
        </w:rPr>
        <w:t>ضافة</w:t>
      </w:r>
      <w:r w:rsidR="00996BAF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بعض ال</w:t>
      </w:r>
      <w:r w:rsidRPr="00E14F76">
        <w:rPr>
          <w:rFonts w:hint="cs"/>
          <w:color w:val="008080"/>
          <w:rtl/>
        </w:rPr>
        <w:t>أ</w:t>
      </w:r>
      <w:r w:rsidR="00CC4A4F" w:rsidRPr="00E14F76">
        <w:rPr>
          <w:rFonts w:hint="cs"/>
          <w:color w:val="008080"/>
          <w:rtl/>
        </w:rPr>
        <w:t xml:space="preserve">حكام </w:t>
      </w:r>
      <w:r w:rsidR="00996BAF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>الجديدة</w:t>
      </w:r>
      <w:r w:rsidR="00996BAF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ال</w:t>
      </w:r>
      <w:r w:rsidRPr="00E14F76">
        <w:rPr>
          <w:rFonts w:hint="cs"/>
          <w:color w:val="008080"/>
          <w:rtl/>
        </w:rPr>
        <w:t>تي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وجد </w:t>
      </w:r>
      <w:r w:rsidR="00996BAF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>من المناسب</w:t>
      </w:r>
    </w:p>
    <w:p w:rsidR="00CC4A4F" w:rsidRPr="00E14F76" w:rsidRDefault="00F70490" w:rsidP="00F70490">
      <w:pPr>
        <w:pStyle w:val="9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إ</w:t>
      </w:r>
      <w:r w:rsidR="00CC4A4F" w:rsidRPr="00E14F76">
        <w:rPr>
          <w:rFonts w:hint="cs"/>
          <w:color w:val="008080"/>
          <w:rtl/>
        </w:rPr>
        <w:t xml:space="preserve">دخالها عليها </w:t>
      </w:r>
      <w:r w:rsidR="00996BAF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>وأع</w:t>
      </w:r>
      <w:r w:rsidRPr="00E14F76">
        <w:rPr>
          <w:rFonts w:hint="cs"/>
          <w:color w:val="008080"/>
          <w:rtl/>
        </w:rPr>
        <w:t>طى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لوزارة الخدمة المدنية صلاحية</w:t>
      </w:r>
      <w:r w:rsidR="00CC4A4F" w:rsidRPr="00E14F76">
        <w:rPr>
          <w:rFonts w:hint="cs"/>
          <w:color w:val="008080"/>
          <w:rtl/>
        </w:rPr>
        <w:t xml:space="preserve"> صياغة هذه ال</w:t>
      </w:r>
      <w:r w:rsidRPr="00E14F76">
        <w:rPr>
          <w:rFonts w:hint="cs"/>
          <w:color w:val="008080"/>
          <w:rtl/>
        </w:rPr>
        <w:t>أ</w:t>
      </w:r>
      <w:r w:rsidR="00CC4A4F" w:rsidRPr="00E14F76">
        <w:rPr>
          <w:rFonts w:hint="cs"/>
          <w:color w:val="008080"/>
          <w:rtl/>
        </w:rPr>
        <w:t>حكام</w:t>
      </w:r>
    </w:p>
    <w:p w:rsidR="00CC4A4F" w:rsidRPr="00E14F76" w:rsidRDefault="00CC4A4F" w:rsidP="00996BAF">
      <w:pPr>
        <w:pStyle w:val="9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ووضعها</w:t>
      </w:r>
      <w:r w:rsidR="00996BAF">
        <w:rPr>
          <w:rFonts w:hint="cs"/>
          <w:color w:val="008080"/>
          <w:rtl/>
        </w:rPr>
        <w:t xml:space="preserve">  </w:t>
      </w:r>
      <w:r w:rsidRPr="00E14F76">
        <w:rPr>
          <w:rFonts w:hint="cs"/>
          <w:color w:val="008080"/>
          <w:rtl/>
        </w:rPr>
        <w:t>في شكل لائح</w:t>
      </w:r>
      <w:r w:rsidR="00F70490" w:rsidRPr="00E14F76">
        <w:rPr>
          <w:rFonts w:hint="cs"/>
          <w:color w:val="008080"/>
          <w:rtl/>
        </w:rPr>
        <w:t xml:space="preserve">ة </w:t>
      </w:r>
      <w:r w:rsidR="00996BAF">
        <w:rPr>
          <w:rFonts w:hint="cs"/>
          <w:color w:val="008080"/>
          <w:rtl/>
        </w:rPr>
        <w:t xml:space="preserve"> </w:t>
      </w:r>
      <w:r w:rsidR="00F70490" w:rsidRPr="00E14F76">
        <w:rPr>
          <w:rFonts w:hint="cs"/>
          <w:color w:val="008080"/>
          <w:rtl/>
        </w:rPr>
        <w:t xml:space="preserve">مستقلة تسمى </w:t>
      </w:r>
      <w:r w:rsidR="00996BAF">
        <w:rPr>
          <w:rFonts w:hint="cs"/>
          <w:color w:val="008080"/>
          <w:rtl/>
        </w:rPr>
        <w:t xml:space="preserve"> </w:t>
      </w:r>
      <w:r w:rsidR="00F70490" w:rsidRPr="00E14F76">
        <w:rPr>
          <w:rFonts w:hint="cs"/>
          <w:color w:val="008080"/>
          <w:rtl/>
        </w:rPr>
        <w:t>( لائحة النقل )</w:t>
      </w:r>
      <w:r w:rsidR="00996BAF">
        <w:rPr>
          <w:rFonts w:hint="cs"/>
          <w:color w:val="008080"/>
          <w:rtl/>
        </w:rPr>
        <w:t xml:space="preserve"> </w:t>
      </w:r>
      <w:r w:rsidR="00F70490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وتشمل موضوع</w:t>
      </w:r>
      <w:r w:rsidR="00F70490" w:rsidRPr="00E14F76">
        <w:rPr>
          <w:rFonts w:hint="cs"/>
          <w:color w:val="008080"/>
          <w:rtl/>
        </w:rPr>
        <w:t xml:space="preserve"> </w:t>
      </w:r>
    </w:p>
    <w:p w:rsidR="00CC4A4F" w:rsidRPr="00E14F76" w:rsidRDefault="00CC4A4F" w:rsidP="00F70490">
      <w:pPr>
        <w:bidi/>
        <w:ind w:left="-635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    النقل</w:t>
      </w:r>
      <w:r w:rsidR="00F70490"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>بشكل عام  سواء  النقل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( الوظيفي ) أي  من وظيفة </w:t>
      </w:r>
      <w:r w:rsidR="00F70490" w:rsidRPr="00E14F76">
        <w:rPr>
          <w:rFonts w:ascii="Arial" w:hAnsi="Arial" w:cs="Arial" w:hint="cs"/>
          <w:color w:val="008080"/>
          <w:sz w:val="40"/>
          <w:szCs w:val="40"/>
          <w:rtl/>
        </w:rPr>
        <w:t>إ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لى  وظيفة  </w:t>
      </w:r>
      <w:r w:rsidR="00F70490" w:rsidRPr="00E14F76">
        <w:rPr>
          <w:rFonts w:ascii="Arial" w:hAnsi="Arial" w:cs="Arial" w:hint="cs"/>
          <w:color w:val="008080"/>
          <w:sz w:val="40"/>
          <w:szCs w:val="40"/>
          <w:rtl/>
        </w:rPr>
        <w:t>أ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و </w:t>
      </w:r>
    </w:p>
    <w:p w:rsidR="00CC4A4F" w:rsidRPr="00E14F76" w:rsidRDefault="00CC4A4F" w:rsidP="00F70490">
      <w:pPr>
        <w:pStyle w:val="9"/>
        <w:ind w:right="-635"/>
        <w:rPr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النقل (المكاني) </w:t>
      </w:r>
      <w:r w:rsidR="00F70490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 xml:space="preserve">ي من مكان </w:t>
      </w:r>
      <w:r w:rsidR="00F70490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لى </w:t>
      </w:r>
      <w:r w:rsidR="00F70490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خر</w:t>
      </w:r>
      <w:r w:rsidR="00F70490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في الجهة التي يعمل بها</w:t>
      </w:r>
      <w:r w:rsidR="00F70490" w:rsidRPr="00E14F76">
        <w:rPr>
          <w:rFonts w:hint="cs"/>
          <w:color w:val="008080"/>
          <w:rtl/>
        </w:rPr>
        <w:t xml:space="preserve"> أ</w:t>
      </w:r>
      <w:r w:rsidRPr="00E14F76">
        <w:rPr>
          <w:rFonts w:hint="cs"/>
          <w:color w:val="008080"/>
          <w:rtl/>
        </w:rPr>
        <w:t>و</w:t>
      </w:r>
      <w:r w:rsidR="00F70490" w:rsidRPr="00E14F76">
        <w:rPr>
          <w:rFonts w:hint="cs"/>
          <w:color w:val="008080"/>
          <w:rtl/>
        </w:rPr>
        <w:t xml:space="preserve"> في غيرها</w:t>
      </w:r>
      <w:r w:rsidR="00F70490" w:rsidRPr="00E14F76">
        <w:rPr>
          <w:color w:val="008080"/>
        </w:rPr>
        <w:tab/>
        <w:t xml:space="preserve">               </w:t>
      </w:r>
    </w:p>
    <w:p w:rsidR="00CC4A4F" w:rsidRPr="00E14F76" w:rsidRDefault="00CC4A4F" w:rsidP="00F70490">
      <w:pPr>
        <w:pStyle w:val="9"/>
        <w:ind w:right="265"/>
        <w:rPr>
          <w:color w:val="008080"/>
          <w:rtl/>
        </w:rPr>
      </w:pPr>
      <w:r w:rsidRPr="00E14F76">
        <w:rPr>
          <w:rFonts w:hint="cs"/>
          <w:color w:val="008080"/>
          <w:rtl/>
        </w:rPr>
        <w:t xml:space="preserve">والوزارة </w:t>
      </w:r>
      <w:r w:rsidR="00F70490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ذ تقدم هذه المطبوعة </w:t>
      </w:r>
      <w:r w:rsidR="00F70490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نما</w:t>
      </w:r>
      <w:r w:rsidR="00F70490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تسير</w:t>
      </w:r>
      <w:r w:rsidR="000B1A66">
        <w:rPr>
          <w:rFonts w:hint="cs"/>
          <w:color w:val="008080"/>
          <w:rtl/>
        </w:rPr>
        <w:t xml:space="preserve"> </w:t>
      </w:r>
      <w:r w:rsidR="00F70490" w:rsidRPr="00E14F76">
        <w:rPr>
          <w:rFonts w:hint="cs"/>
          <w:color w:val="008080"/>
          <w:rtl/>
        </w:rPr>
        <w:t xml:space="preserve">على </w:t>
      </w:r>
      <w:r w:rsidRPr="00E14F76">
        <w:rPr>
          <w:rFonts w:hint="cs"/>
          <w:color w:val="008080"/>
          <w:rtl/>
        </w:rPr>
        <w:t>ما</w:t>
      </w:r>
      <w:r w:rsidR="00F70490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دأبت عليه في نشر</w:t>
      </w:r>
      <w:r w:rsidR="00F70490" w:rsidRPr="00E14F76">
        <w:rPr>
          <w:rFonts w:hint="cs"/>
          <w:color w:val="008080"/>
          <w:rtl/>
        </w:rPr>
        <w:t xml:space="preserve"> اللوائح </w:t>
      </w:r>
    </w:p>
    <w:p w:rsidR="00CC4A4F" w:rsidRPr="00E14F76" w:rsidRDefault="00CC4A4F" w:rsidP="00F70490">
      <w:pPr>
        <w:pStyle w:val="a6"/>
        <w:ind w:left="-635" w:right="-635"/>
        <w:jc w:val="center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المتعلقة بالخدمة المدنية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ل</w:t>
      </w:r>
      <w:r w:rsidR="00F70490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تاحة الفرصة للمسئولين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في ال</w:t>
      </w:r>
      <w:r w:rsidR="00F70490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جهزة الحكومية و</w:t>
      </w:r>
    </w:p>
    <w:p w:rsidR="00CC4A4F" w:rsidRPr="00E14F76" w:rsidRDefault="00CC4A4F">
      <w:pPr>
        <w:ind w:left="-284" w:right="265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الباحثين وذوي العلاقة من الاطلاع على تلك اللوائح وماجد عليها من تعديل </w:t>
      </w:r>
    </w:p>
    <w:p w:rsidR="00CC4A4F" w:rsidRPr="00E14F76" w:rsidRDefault="00F70490" w:rsidP="00F70490">
      <w:pPr>
        <w:pStyle w:val="9"/>
        <w:ind w:right="445"/>
        <w:rPr>
          <w:color w:val="008080"/>
        </w:rPr>
      </w:pPr>
      <w:r w:rsidRPr="00E14F76">
        <w:rPr>
          <w:rFonts w:hint="cs"/>
          <w:color w:val="008080"/>
          <w:rtl/>
        </w:rPr>
        <w:t>على شكل ( مطبوعات</w:t>
      </w:r>
      <w:r w:rsidR="00CC4A4F" w:rsidRPr="00E14F76">
        <w:rPr>
          <w:rFonts w:hint="cs"/>
          <w:color w:val="008080"/>
          <w:rtl/>
        </w:rPr>
        <w:t xml:space="preserve"> مصغرة ) تسهيلا للرجوع </w:t>
      </w:r>
      <w:r w:rsidRPr="00E14F76">
        <w:rPr>
          <w:rFonts w:hint="cs"/>
          <w:color w:val="008080"/>
          <w:rtl/>
        </w:rPr>
        <w:t>إ</w:t>
      </w:r>
      <w:r w:rsidR="00CC4A4F" w:rsidRPr="00E14F76">
        <w:rPr>
          <w:rFonts w:hint="cs"/>
          <w:color w:val="008080"/>
          <w:rtl/>
        </w:rPr>
        <w:t>ليها عند الحاجة 0</w:t>
      </w:r>
    </w:p>
    <w:p w:rsidR="00CC4A4F" w:rsidRPr="00E14F76" w:rsidRDefault="00CC4A4F" w:rsidP="00F70490">
      <w:pPr>
        <w:pStyle w:val="9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وفي الختام نأمل </w:t>
      </w:r>
      <w:r w:rsidR="00F70490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 xml:space="preserve">ن نكون قد وفقنا في </w:t>
      </w:r>
      <w:r w:rsidR="00F70490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خراجها</w:t>
      </w:r>
      <w:r w:rsidR="00F70490" w:rsidRPr="00E14F76">
        <w:rPr>
          <w:rFonts w:hint="cs"/>
          <w:color w:val="008080"/>
          <w:rtl/>
        </w:rPr>
        <w:t xml:space="preserve"> بالشكل الذي</w:t>
      </w:r>
      <w:r w:rsidRPr="00E14F76">
        <w:rPr>
          <w:rFonts w:hint="cs"/>
          <w:color w:val="008080"/>
          <w:rtl/>
        </w:rPr>
        <w:t xml:space="preserve"> يرضي الجميع 0</w:t>
      </w:r>
    </w:p>
    <w:p w:rsidR="00CC4A4F" w:rsidRPr="00E14F76" w:rsidRDefault="00CC4A4F">
      <w:pPr>
        <w:tabs>
          <w:tab w:val="left" w:pos="8280"/>
        </w:tabs>
        <w:ind w:left="-284" w:right="2965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والله ولي التوفيق    </w:t>
      </w:r>
    </w:p>
    <w:p w:rsidR="00CC4A4F" w:rsidRPr="00E14F76" w:rsidRDefault="00CC4A4F">
      <w:pPr>
        <w:tabs>
          <w:tab w:val="left" w:pos="8280"/>
        </w:tabs>
        <w:ind w:left="-284" w:right="116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</w:p>
    <w:p w:rsidR="00E14F76" w:rsidRDefault="00E14F76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Default="00996BAF" w:rsidP="00996BAF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996BAF" w:rsidRPr="000D31C4" w:rsidRDefault="00996BAF" w:rsidP="00996BAF">
      <w:pPr>
        <w:ind w:right="2607"/>
        <w:jc w:val="right"/>
        <w:rPr>
          <w:rFonts w:ascii="Arial" w:hAnsi="Arial" w:cs="Arial" w:hint="cs"/>
          <w:color w:val="000000"/>
          <w:sz w:val="32"/>
          <w:szCs w:val="32"/>
          <w:rtl/>
        </w:rPr>
      </w:pPr>
      <w:r>
        <w:rPr>
          <w:rFonts w:ascii="Arial" w:hAnsi="Arial" w:cs="Arial"/>
          <w:color w:val="008080"/>
          <w:sz w:val="40"/>
          <w:szCs w:val="40"/>
        </w:rPr>
        <w:t xml:space="preserve">  </w:t>
      </w:r>
      <w:r w:rsidRPr="00C55C13">
        <w:rPr>
          <w:rFonts w:ascii="Arial" w:hAnsi="Arial" w:cs="Arial" w:hint="cs"/>
          <w:color w:val="000000"/>
          <w:sz w:val="40"/>
          <w:szCs w:val="40"/>
          <w:rtl/>
        </w:rPr>
        <w:t xml:space="preserve">           </w:t>
      </w:r>
      <w:r w:rsidRPr="000D31C4">
        <w:rPr>
          <w:rFonts w:ascii="Arial" w:hAnsi="Arial" w:cs="Arial" w:hint="cs"/>
          <w:color w:val="000000"/>
          <w:sz w:val="32"/>
          <w:szCs w:val="32"/>
          <w:rtl/>
        </w:rPr>
        <w:t>(2)</w:t>
      </w:r>
    </w:p>
    <w:p w:rsidR="00CC4A4F" w:rsidRPr="00E14F76" w:rsidRDefault="00CC4A4F">
      <w:pPr>
        <w:ind w:right="2607"/>
        <w:jc w:val="right"/>
        <w:rPr>
          <w:rFonts w:ascii="Arial" w:hAnsi="Arial" w:cs="Arial" w:hint="cs"/>
          <w:color w:val="008080"/>
          <w:sz w:val="32"/>
          <w:szCs w:val="32"/>
          <w:rtl/>
        </w:rPr>
      </w:pPr>
      <w:r w:rsidRPr="00E14F76">
        <w:rPr>
          <w:rFonts w:ascii="Arial" w:hAnsi="Arial" w:cs="Arial" w:hint="cs"/>
          <w:color w:val="008080"/>
          <w:sz w:val="32"/>
          <w:szCs w:val="32"/>
          <w:rtl/>
        </w:rPr>
        <w:lastRenderedPageBreak/>
        <w:t xml:space="preserve">بسم الله الرحمن الرحيم </w:t>
      </w:r>
    </w:p>
    <w:p w:rsidR="00CC4A4F" w:rsidRPr="00E14F76" w:rsidRDefault="00CC4A4F">
      <w:pPr>
        <w:ind w:right="2607"/>
        <w:jc w:val="right"/>
        <w:rPr>
          <w:rFonts w:ascii="Arial" w:hAnsi="Arial" w:cs="Arial" w:hint="cs"/>
          <w:color w:val="008080"/>
          <w:sz w:val="32"/>
          <w:szCs w:val="32"/>
          <w:rtl/>
        </w:rPr>
      </w:pPr>
    </w:p>
    <w:p w:rsidR="00CC4A4F" w:rsidRPr="00E14F76" w:rsidRDefault="00CC4A4F">
      <w:pPr>
        <w:ind w:right="2607"/>
        <w:jc w:val="right"/>
        <w:rPr>
          <w:rFonts w:ascii="Arial" w:hAnsi="Arial" w:cs="Arial"/>
          <w:color w:val="008080"/>
          <w:sz w:val="32"/>
          <w:szCs w:val="32"/>
        </w:rPr>
      </w:pPr>
    </w:p>
    <w:p w:rsidR="00CC4A4F" w:rsidRPr="00E14F76" w:rsidRDefault="00CC4A4F">
      <w:pPr>
        <w:ind w:right="-453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المملكة العربية السعودية                   </w:t>
      </w:r>
      <w:r w:rsidR="00996BAF">
        <w:rPr>
          <w:rFonts w:ascii="Arial" w:hAnsi="Arial" w:cs="Arial" w:hint="cs"/>
          <w:color w:val="008080"/>
          <w:sz w:val="40"/>
          <w:szCs w:val="40"/>
          <w:rtl/>
        </w:rPr>
        <w:t xml:space="preserve">            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الرقم  :36 /2</w:t>
      </w:r>
    </w:p>
    <w:p w:rsidR="00CC4A4F" w:rsidRPr="00E14F76" w:rsidRDefault="00CC4A4F">
      <w:pPr>
        <w:ind w:right="-273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وزارة الخدمة المدنية                         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           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40"/>
          <w:szCs w:val="40"/>
          <w:rtl/>
        </w:rPr>
        <w:t>التاريخ  :21/8/1425</w:t>
      </w:r>
    </w:p>
    <w:p w:rsidR="00CC4A4F" w:rsidRPr="00E14F76" w:rsidRDefault="00CC4A4F">
      <w:pPr>
        <w:ind w:right="-273"/>
        <w:jc w:val="right"/>
        <w:rPr>
          <w:rFonts w:ascii="Arial" w:hAnsi="Arial" w:cs="Arial" w:hint="cs"/>
          <w:color w:val="008080"/>
          <w:sz w:val="36"/>
          <w:szCs w:val="36"/>
        </w:rPr>
      </w:pPr>
    </w:p>
    <w:p w:rsidR="00CC4A4F" w:rsidRPr="00E14F76" w:rsidRDefault="00CC4A4F">
      <w:pPr>
        <w:jc w:val="right"/>
        <w:rPr>
          <w:rFonts w:ascii="Arial" w:hAnsi="Arial" w:cs="Arial"/>
          <w:color w:val="008080"/>
          <w:sz w:val="32"/>
          <w:szCs w:val="32"/>
          <w:rtl/>
        </w:rPr>
      </w:pPr>
    </w:p>
    <w:p w:rsidR="00CC4A4F" w:rsidRPr="00E14F76" w:rsidRDefault="00CC4A4F">
      <w:pPr>
        <w:ind w:right="44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قرار معالي وزير الخدمة المدنية باعتماد الصيغة المعدة  </w:t>
      </w:r>
    </w:p>
    <w:p w:rsidR="00CC4A4F" w:rsidRPr="00E14F76" w:rsidRDefault="00CC4A4F">
      <w:pPr>
        <w:ind w:left="-284" w:right="314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لهذه اللائحة</w:t>
      </w:r>
    </w:p>
    <w:p w:rsidR="00CC4A4F" w:rsidRPr="00E14F76" w:rsidRDefault="00CC4A4F">
      <w:pPr>
        <w:ind w:left="-284" w:right="3147"/>
        <w:jc w:val="right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----------</w:t>
      </w:r>
    </w:p>
    <w:p w:rsidR="00CC4A4F" w:rsidRPr="00E14F76" w:rsidRDefault="00CC4A4F">
      <w:pPr>
        <w:ind w:left="-284" w:right="-1533"/>
        <w:jc w:val="center"/>
        <w:rPr>
          <w:rFonts w:ascii="Arial" w:hAnsi="Arial" w:cs="Arial" w:hint="cs"/>
          <w:color w:val="008080"/>
          <w:sz w:val="40"/>
          <w:szCs w:val="40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>( قرار وزاري )</w:t>
      </w:r>
    </w:p>
    <w:p w:rsidR="00CC4A4F" w:rsidRPr="00E14F76" w:rsidRDefault="00CC4A4F">
      <w:pPr>
        <w:ind w:left="-284"/>
        <w:jc w:val="right"/>
        <w:rPr>
          <w:rFonts w:ascii="Arial" w:hAnsi="Arial" w:cs="Arial"/>
          <w:color w:val="008080"/>
          <w:sz w:val="36"/>
          <w:szCs w:val="36"/>
        </w:rPr>
      </w:pPr>
    </w:p>
    <w:p w:rsidR="00CC4A4F" w:rsidRPr="00E14F76" w:rsidRDefault="00CC4A4F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بناء على الدراسات التي قامت وتقوم بها حاليا وزارة</w:t>
      </w:r>
      <w:r w:rsidR="00F70490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الخدمة</w:t>
      </w:r>
      <w:r w:rsidR="00F70490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المدنية حول مراجعة</w:t>
      </w:r>
    </w:p>
    <w:p w:rsidR="00CC4A4F" w:rsidRPr="00E14F76" w:rsidRDefault="00CC4A4F" w:rsidP="00996BAF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لوائح الخدمة المدنية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لمسايرة التطورات التي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حصلت في مجال الخدمة المدنية و</w:t>
      </w:r>
    </w:p>
    <w:p w:rsidR="00CC4A4F" w:rsidRPr="00E14F76" w:rsidRDefault="00632C34" w:rsidP="00632C34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ا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>ل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="00F70490" w:rsidRPr="00E14F76">
        <w:rPr>
          <w:rFonts w:ascii="Arial" w:hAnsi="Arial" w:cs="Arial" w:hint="cs"/>
          <w:color w:val="008080"/>
          <w:sz w:val="36"/>
          <w:szCs w:val="36"/>
          <w:rtl/>
        </w:rPr>
        <w:t>ستفاد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ة</w:t>
      </w:r>
      <w:r w:rsidR="00F70490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>من التجارب التطبيقية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لهذه اللوائح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خلال السنوات  الماضية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واستجابة </w:t>
      </w:r>
    </w:p>
    <w:p w:rsidR="00CC4A4F" w:rsidRPr="00E14F76" w:rsidRDefault="00CC4A4F" w:rsidP="00632C34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للتوجيهات السامية الكريمة بهذا الشأن 0 حيث نتج عن هذه الدراسات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صدار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عدد</w:t>
      </w:r>
    </w:p>
    <w:p w:rsidR="00CC4A4F" w:rsidRPr="00E14F76" w:rsidRDefault="00CC4A4F" w:rsidP="00632C34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من اللوائح ، وتجديد البعض منها و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فرادها بشكل مستقل </w:t>
      </w:r>
      <w:r w:rsidR="00996BAF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عن اللوائح السابقة لنظام</w:t>
      </w:r>
    </w:p>
    <w:p w:rsidR="00CC4A4F" w:rsidRPr="00E14F76" w:rsidRDefault="00CC4A4F" w:rsidP="00632C34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الخدمة المدنية، كلوائح الترقيات، وال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عارة، والتكليف، والتعيين في الوظيفة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العامة</w:t>
      </w:r>
    </w:p>
    <w:p w:rsidR="00CC4A4F" w:rsidRPr="00E14F76" w:rsidRDefault="00CC4A4F" w:rsidP="00632C34">
      <w:pPr>
        <w:ind w:left="-284" w:right="-27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واللوائح التعليمية، والصحية، وال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يفاد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للدراسة ، ولائحة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انتهاء الخدمة0 و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خر ذلك </w:t>
      </w:r>
    </w:p>
    <w:p w:rsidR="00CC4A4F" w:rsidRPr="00E14F76" w:rsidRDefault="00CC4A4F" w:rsidP="00632C34">
      <w:pPr>
        <w:pStyle w:val="a7"/>
        <w:ind w:right="-273"/>
        <w:rPr>
          <w:color w:val="008080"/>
        </w:rPr>
      </w:pPr>
      <w:r w:rsidRPr="00E14F76">
        <w:rPr>
          <w:rFonts w:hint="cs"/>
          <w:color w:val="008080"/>
          <w:rtl/>
        </w:rPr>
        <w:t>ما تم  على  موضوع  النقل  بلائحة الخدمة المدنية  حيث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أجريت عليه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عدد  من الدراسات ووضعت بعض التوصيات التي تم رفعها </w:t>
      </w:r>
      <w:r w:rsidR="00632C34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لى مقام مجلس الخدمة المدنية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حيث درست من قبل المجلس الموقر واصدر بشأنها قراره رقم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(1/929) وتاريخ </w:t>
      </w:r>
    </w:p>
    <w:p w:rsidR="00CC4A4F" w:rsidRPr="00E14F76" w:rsidRDefault="00CC4A4F" w:rsidP="00996BA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19/10/1424هـ القاضي في البند( </w:t>
      </w:r>
      <w:r w:rsidR="00632C34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ولا ):</w:t>
      </w:r>
      <w:r w:rsidR="00996BAF">
        <w:rPr>
          <w:rFonts w:hint="cs"/>
          <w:color w:val="008080"/>
          <w:rtl/>
        </w:rPr>
        <w:t xml:space="preserve">  </w:t>
      </w:r>
      <w:r w:rsidRPr="00E14F76">
        <w:rPr>
          <w:rFonts w:hint="cs"/>
          <w:color w:val="008080"/>
          <w:rtl/>
        </w:rPr>
        <w:t xml:space="preserve">بتعديل  المواد المنظمة للنقل الواردة 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في اللوائح التنفيذية لنظام الخدمة المدنية ، وذلك على النحو</w:t>
      </w:r>
      <w:r w:rsidR="00632C34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التالي:- </w:t>
      </w:r>
    </w:p>
    <w:p w:rsidR="00CC4A4F" w:rsidRPr="00E14F76" w:rsidRDefault="00CC4A4F" w:rsidP="00632C34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1- تعدل </w:t>
      </w:r>
      <w:r w:rsidR="00632C34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لماده (10/4) ليكون نصها حسب الصيغة الواردة بالقرار 0</w:t>
      </w:r>
    </w:p>
    <w:p w:rsidR="00CC4A4F" w:rsidRPr="00E14F76" w:rsidRDefault="00CC4A4F" w:rsidP="00996BA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2-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تعدل </w:t>
      </w:r>
      <w:r w:rsidR="00996BAF">
        <w:rPr>
          <w:rFonts w:hint="cs"/>
          <w:color w:val="008080"/>
          <w:rtl/>
        </w:rPr>
        <w:t>ا</w:t>
      </w:r>
      <w:r w:rsidRPr="00E14F76">
        <w:rPr>
          <w:rFonts w:hint="cs"/>
          <w:color w:val="008080"/>
          <w:rtl/>
        </w:rPr>
        <w:t>لماده</w:t>
      </w:r>
      <w:r w:rsidR="00996BAF">
        <w:rPr>
          <w:rFonts w:hint="cs"/>
          <w:color w:val="008080"/>
          <w:rtl/>
        </w:rPr>
        <w:t xml:space="preserve">  </w:t>
      </w:r>
      <w:r w:rsidRPr="00E14F76">
        <w:rPr>
          <w:rFonts w:hint="cs"/>
          <w:color w:val="008080"/>
          <w:rtl/>
        </w:rPr>
        <w:t xml:space="preserve">(10/5)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مع </w:t>
      </w:r>
      <w:r w:rsidR="00632C34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لغاء النص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الذي يجيز نقل من يصدر بحقه تقرير 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طبي استثناء من القواعد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ا لمقررة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وذلك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لوضع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هذا الحكم في مادة جديده 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سترد في نهاية القرار ، ليكون نصها حسب الصيغة الواردة بالقرار0 </w:t>
      </w:r>
    </w:p>
    <w:p w:rsidR="00CC4A4F" w:rsidRPr="00E14F76" w:rsidRDefault="00CC4A4F" w:rsidP="00632C34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3-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تعدل </w:t>
      </w:r>
      <w:r w:rsidR="00632C34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لماده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( 10/6 )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ب</w:t>
      </w:r>
      <w:r w:rsidR="00632C34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ضافة نص لا</w:t>
      </w:r>
      <w:r w:rsidR="00632C34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يجيز النقل في فترة التجربة </w:t>
      </w:r>
      <w:r w:rsidR="00632C34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ذا كان </w:t>
      </w:r>
    </w:p>
    <w:p w:rsidR="00CC4A4F" w:rsidRPr="00E14F76" w:rsidRDefault="00CC4A4F" w:rsidP="00632C34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لفئة أخرى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،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ومعالجة وضع الموظف الذي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ينقل </w:t>
      </w:r>
      <w:r w:rsidR="00632C34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لى وظيفة أقل </w:t>
      </w:r>
      <w:r w:rsidR="00632C34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مر</w:t>
      </w:r>
      <w:r w:rsidR="00632C34" w:rsidRPr="00E14F76">
        <w:rPr>
          <w:rFonts w:hint="cs"/>
          <w:color w:val="008080"/>
          <w:rtl/>
        </w:rPr>
        <w:t>ت</w:t>
      </w:r>
      <w:r w:rsidRPr="00E14F76">
        <w:rPr>
          <w:rFonts w:hint="cs"/>
          <w:color w:val="008080"/>
          <w:rtl/>
        </w:rPr>
        <w:t>بة</w:t>
      </w:r>
      <w:r w:rsidR="00632C34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من </w:t>
      </w:r>
    </w:p>
    <w:p w:rsidR="00CC4A4F" w:rsidRPr="00E14F76" w:rsidRDefault="00CC4A4F" w:rsidP="00632C34">
      <w:pPr>
        <w:pStyle w:val="a7"/>
        <w:ind w:right="-27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وظيفته الأصلية</w:t>
      </w:r>
      <w:r w:rsidR="00632C34" w:rsidRPr="00E14F76">
        <w:rPr>
          <w:rFonts w:hint="cs"/>
          <w:color w:val="008080"/>
          <w:rtl/>
        </w:rPr>
        <w:t xml:space="preserve">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من حيث الراتب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و</w:t>
      </w:r>
      <w:r w:rsidR="00632C34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ضافة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فقرة لا تجيز نقل الموظف المرقى</w:t>
      </w:r>
    </w:p>
    <w:p w:rsidR="00CC4A4F" w:rsidRPr="00E14F76" w:rsidRDefault="00CC4A4F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قبل مضي سنة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من مزاولته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الفعلية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لأعمال الوظيفة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المرقى لها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مع استثناء </w:t>
      </w:r>
    </w:p>
    <w:p w:rsidR="00892085" w:rsidRDefault="00CC4A4F" w:rsidP="00892085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بعض الحالات الضرورية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التي  توافق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عليها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وزارة الخدمة المدنية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،  مع</w:t>
      </w:r>
    </w:p>
    <w:p w:rsidR="000D31C4" w:rsidRDefault="00892085" w:rsidP="00892085">
      <w:pPr>
        <w:pStyle w:val="a7"/>
        <w:ind w:right="265"/>
        <w:rPr>
          <w:color w:val="008080"/>
        </w:rPr>
      </w:pPr>
      <w:r>
        <w:rPr>
          <w:color w:val="008080"/>
        </w:rPr>
        <w:t xml:space="preserve">      </w:t>
      </w:r>
    </w:p>
    <w:p w:rsidR="00892085" w:rsidRPr="00C55C13" w:rsidRDefault="00892085" w:rsidP="00892085">
      <w:pPr>
        <w:pStyle w:val="a7"/>
        <w:ind w:right="265"/>
        <w:rPr>
          <w:rFonts w:hint="cs"/>
          <w:rtl/>
        </w:rPr>
      </w:pPr>
      <w:r>
        <w:rPr>
          <w:color w:val="008080"/>
        </w:rPr>
        <w:t xml:space="preserve">   </w:t>
      </w:r>
      <w:r>
        <w:rPr>
          <w:rFonts w:hint="cs"/>
          <w:color w:val="008080"/>
          <w:rtl/>
        </w:rPr>
        <w:t xml:space="preserve">                                    </w:t>
      </w:r>
      <w:r w:rsidRPr="000D31C4">
        <w:rPr>
          <w:rFonts w:hint="cs"/>
          <w:sz w:val="32"/>
          <w:szCs w:val="32"/>
          <w:rtl/>
        </w:rPr>
        <w:t>(3)</w:t>
      </w:r>
    </w:p>
    <w:p w:rsidR="00CC4A4F" w:rsidRPr="00E14F76" w:rsidRDefault="00CC4A4F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lastRenderedPageBreak/>
        <w:t xml:space="preserve">دمج المادتين (10/6) 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و(10/7) في مادة واحدة ورفع المدة التي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يجب على</w:t>
      </w:r>
    </w:p>
    <w:p w:rsidR="00CC4A4F" w:rsidRPr="00E14F76" w:rsidRDefault="00CC4A4F" w:rsidP="00396392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الموظف المعين على وظيفة مستثناة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مضائها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حتى يمكن نقله  لتصبح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 xml:space="preserve">ربع </w:t>
      </w:r>
    </w:p>
    <w:p w:rsidR="00CC4A4F" w:rsidRPr="00E14F76" w:rsidRDefault="00CC4A4F" w:rsidP="00396392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سنوات  بدلا من  ثلاث  سنوات  مع النص على عدم  جواز النقل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لى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جهة </w:t>
      </w:r>
    </w:p>
    <w:p w:rsidR="00CC4A4F" w:rsidRPr="00E14F76" w:rsidRDefault="00CC4A4F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حكومية أخرى لمن يحصل على تقرير (غير</w:t>
      </w:r>
      <w:r w:rsidR="00396392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مرضي) في تقويم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الأداء المعد</w:t>
      </w:r>
    </w:p>
    <w:p w:rsidR="00CC4A4F" w:rsidRPr="00E14F76" w:rsidRDefault="00CC4A4F">
      <w:pPr>
        <w:pStyle w:val="a7"/>
        <w:ind w:right="26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عنه في السنة السابقة ، ليكون نصها حسب الصيغة الواردة بالقرار 0           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4-   تعدل المادة (10/8)  بالنص على وجوب  موافقة الجهة المنقول منها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قبل</w:t>
      </w:r>
    </w:p>
    <w:p w:rsidR="00CC4A4F" w:rsidRPr="00E14F76" w:rsidRDefault="00CC4A4F" w:rsidP="00396392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صدار قرار النقل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وعدم  تمكينه من  مباشرة عمله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ل</w:t>
      </w:r>
      <w:r w:rsidR="00396392" w:rsidRPr="00E14F76">
        <w:rPr>
          <w:rFonts w:hint="cs"/>
          <w:color w:val="008080"/>
          <w:rtl/>
        </w:rPr>
        <w:t>ا</w:t>
      </w:r>
      <w:r w:rsidRPr="00E14F76">
        <w:rPr>
          <w:rFonts w:hint="cs"/>
          <w:color w:val="008080"/>
          <w:rtl/>
        </w:rPr>
        <w:t xml:space="preserve"> بعد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خلاء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طرفه من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الجهة المنقول منها ،  ليكون نصها حسب الصيغة الواردة بالقرار 0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5-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تدمج المادتان (10/9)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و</w:t>
      </w:r>
      <w:r w:rsidR="00996BAF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(10/10) في مادة واحدة مع التفرقة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بين الموظف </w:t>
      </w:r>
    </w:p>
    <w:p w:rsidR="00CC4A4F" w:rsidRPr="00E14F76" w:rsidRDefault="00CC4A4F" w:rsidP="00396392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المعين في مؤسسه تطبق نظام الخدمة المدنية و</w:t>
      </w:r>
      <w:r w:rsidR="00396392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المؤسس</w:t>
      </w:r>
      <w:r w:rsidR="00396392" w:rsidRPr="00E14F76">
        <w:rPr>
          <w:rFonts w:hint="cs"/>
          <w:color w:val="008080"/>
          <w:rtl/>
        </w:rPr>
        <w:t>ة</w:t>
      </w:r>
      <w:r w:rsidRPr="00E14F76">
        <w:rPr>
          <w:rFonts w:hint="cs"/>
          <w:color w:val="008080"/>
          <w:rtl/>
        </w:rPr>
        <w:t xml:space="preserve"> التي لا</w:t>
      </w:r>
      <w:r w:rsidR="00396392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تطبقه وكذلك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التفرقة بين الموظفين المعينين  في مؤسسة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تطبق  نظام الخدمة المدنية حسب 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تعيينهم أكان قبل تطبيقها للنظام أم بعده ،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ليكون نصها حسب الصيغة الواردة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بالقرار 0</w:t>
      </w:r>
    </w:p>
    <w:p w:rsidR="00CC4A4F" w:rsidRPr="00E14F76" w:rsidRDefault="00CC4A4F" w:rsidP="00396392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  كما يقضي القرار في البند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( ثانيا)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ب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ضافة نصوص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ضافية </w:t>
      </w:r>
      <w:r w:rsidR="00396392" w:rsidRPr="00E14F76">
        <w:rPr>
          <w:rFonts w:hint="cs"/>
          <w:color w:val="008080"/>
          <w:rtl/>
        </w:rPr>
        <w:t>إل</w:t>
      </w:r>
      <w:r w:rsidRPr="00E14F76">
        <w:rPr>
          <w:rFonts w:hint="cs"/>
          <w:color w:val="008080"/>
          <w:rtl/>
        </w:rPr>
        <w:t>ى القواعد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المنظمة</w:t>
      </w:r>
      <w:r w:rsidR="00396392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للنقل ، حسب الصيغة الواردة بالقرار0</w:t>
      </w:r>
    </w:p>
    <w:p w:rsidR="007973EE" w:rsidRPr="00E14F76" w:rsidRDefault="00CC4A4F" w:rsidP="00396392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     وحيث ورد</w:t>
      </w:r>
      <w:r w:rsidR="00396392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بقرار</w:t>
      </w:r>
      <w:r w:rsidR="00396392" w:rsidRPr="00E14F76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المجلس الموقر المشار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ليه </w:t>
      </w:r>
      <w:r w:rsidR="00396392" w:rsidRPr="00E14F76">
        <w:rPr>
          <w:rFonts w:hint="cs"/>
          <w:color w:val="008080"/>
          <w:rtl/>
        </w:rPr>
        <w:t>أ</w:t>
      </w:r>
      <w:r w:rsidRPr="00E14F76">
        <w:rPr>
          <w:rFonts w:hint="cs"/>
          <w:color w:val="008080"/>
          <w:rtl/>
        </w:rPr>
        <w:t>علا</w:t>
      </w:r>
      <w:r w:rsidR="007973EE" w:rsidRPr="00E14F76">
        <w:rPr>
          <w:rFonts w:hint="cs"/>
          <w:color w:val="008080"/>
          <w:rtl/>
        </w:rPr>
        <w:t xml:space="preserve">ه في البند (ثالثا) بأن   </w:t>
      </w:r>
    </w:p>
    <w:p w:rsidR="00CC4A4F" w:rsidRPr="00E14F76" w:rsidRDefault="007973EE" w:rsidP="007973EE">
      <w:pPr>
        <w:pStyle w:val="a7"/>
        <w:ind w:right="-273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      </w:t>
      </w:r>
      <w:r w:rsidR="00CC4A4F" w:rsidRPr="00E14F76">
        <w:rPr>
          <w:rFonts w:hint="cs"/>
          <w:color w:val="008080"/>
          <w:rtl/>
        </w:rPr>
        <w:t xml:space="preserve"> (تقوم  وزارة الخدمة المدنية بوضع المواد</w:t>
      </w:r>
      <w:r w:rsidRPr="00E14F76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المنظمة للنقل</w:t>
      </w:r>
      <w:r w:rsidRPr="00E14F76">
        <w:rPr>
          <w:rFonts w:hint="cs"/>
          <w:color w:val="008080"/>
          <w:rtl/>
        </w:rPr>
        <w:t xml:space="preserve">  </w:t>
      </w:r>
      <w:r w:rsidR="00CC4A4F" w:rsidRPr="00E14F76">
        <w:rPr>
          <w:rFonts w:hint="cs"/>
          <w:color w:val="008080"/>
          <w:rtl/>
        </w:rPr>
        <w:t>-</w:t>
      </w:r>
      <w:r w:rsidRPr="00E14F76">
        <w:rPr>
          <w:rFonts w:hint="cs"/>
          <w:color w:val="008080"/>
          <w:rtl/>
        </w:rPr>
        <w:t xml:space="preserve">  </w:t>
      </w:r>
      <w:r w:rsidR="00CC4A4F" w:rsidRPr="00E14F76">
        <w:rPr>
          <w:rFonts w:hint="cs"/>
          <w:color w:val="008080"/>
          <w:rtl/>
        </w:rPr>
        <w:t xml:space="preserve"> المواد</w:t>
      </w:r>
    </w:p>
    <w:p w:rsidR="00CC4A4F" w:rsidRPr="00E14F76" w:rsidRDefault="00CC4A4F" w:rsidP="00396392">
      <w:pPr>
        <w:pStyle w:val="a7"/>
        <w:ind w:right="-27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     المعدلة وال</w:t>
      </w:r>
      <w:r w:rsidR="00396392" w:rsidRPr="00E14F76">
        <w:rPr>
          <w:rFonts w:hint="cs"/>
          <w:color w:val="008080"/>
          <w:rtl/>
        </w:rPr>
        <w:t>أ</w:t>
      </w:r>
      <w:r w:rsidR="00892085">
        <w:rPr>
          <w:rFonts w:hint="cs"/>
          <w:color w:val="008080"/>
          <w:rtl/>
        </w:rPr>
        <w:t xml:space="preserve">حكام المضافة - </w:t>
      </w:r>
      <w:r w:rsidRPr="00E14F76">
        <w:rPr>
          <w:rFonts w:hint="cs"/>
          <w:color w:val="008080"/>
          <w:rtl/>
        </w:rPr>
        <w:t xml:space="preserve">في شكل لائحة تسمى (لائحة النقل ) وذلك </w:t>
      </w:r>
    </w:p>
    <w:p w:rsidR="00CC4A4F" w:rsidRPr="00E14F76" w:rsidRDefault="00CC4A4F" w:rsidP="00396392">
      <w:pPr>
        <w:pStyle w:val="a7"/>
        <w:ind w:right="80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تسهيلا  للرجوع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ليها من قبل الجهات التنفيذية ومراجعتها مستقبلا وفق مقتضيات الحاجة)0    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وتنفيذا لذلك قامت وزارة الخدمة المدنية بوضع الصيغة المقترحة لتلك اللائحة0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ولمناسبة هذه الصياغة (للائحة) فقد:</w:t>
      </w:r>
    </w:p>
    <w:p w:rsidR="00CC4A4F" w:rsidRPr="00E14F76" w:rsidRDefault="00CC4A4F">
      <w:pPr>
        <w:pStyle w:val="a7"/>
        <w:ind w:right="85"/>
        <w:rPr>
          <w:rFonts w:hint="cs"/>
          <w:b/>
          <w:bCs/>
          <w:color w:val="008080"/>
          <w:sz w:val="40"/>
          <w:szCs w:val="40"/>
          <w:rtl/>
        </w:rPr>
      </w:pPr>
      <w:r w:rsidRPr="00E14F76">
        <w:rPr>
          <w:rFonts w:hint="cs"/>
          <w:b/>
          <w:bCs/>
          <w:color w:val="008080"/>
          <w:sz w:val="40"/>
          <w:szCs w:val="40"/>
          <w:rtl/>
        </w:rPr>
        <w:t xml:space="preserve">                                 تقرر ما</w:t>
      </w:r>
      <w:r w:rsidR="00396392" w:rsidRPr="00E14F76">
        <w:rPr>
          <w:rFonts w:hint="cs"/>
          <w:b/>
          <w:bCs/>
          <w:color w:val="008080"/>
          <w:sz w:val="40"/>
          <w:szCs w:val="40"/>
          <w:rtl/>
        </w:rPr>
        <w:t xml:space="preserve"> </w:t>
      </w:r>
      <w:r w:rsidRPr="00E14F76">
        <w:rPr>
          <w:rFonts w:hint="cs"/>
          <w:b/>
          <w:bCs/>
          <w:color w:val="008080"/>
          <w:sz w:val="40"/>
          <w:szCs w:val="40"/>
          <w:rtl/>
        </w:rPr>
        <w:t>يلي</w:t>
      </w:r>
    </w:p>
    <w:p w:rsidR="00CC4A4F" w:rsidRPr="00E14F76" w:rsidRDefault="00396392" w:rsidP="00396392">
      <w:pPr>
        <w:pStyle w:val="a7"/>
        <w:ind w:right="85"/>
        <w:rPr>
          <w:color w:val="008080"/>
        </w:rPr>
      </w:pPr>
      <w:r w:rsidRPr="00E14F76">
        <w:rPr>
          <w:rFonts w:hint="cs"/>
          <w:b/>
          <w:bCs/>
          <w:color w:val="008080"/>
          <w:sz w:val="40"/>
          <w:szCs w:val="40"/>
          <w:rtl/>
        </w:rPr>
        <w:t>أ</w:t>
      </w:r>
      <w:r w:rsidR="00CC4A4F" w:rsidRPr="00E14F76">
        <w:rPr>
          <w:rFonts w:hint="cs"/>
          <w:b/>
          <w:bCs/>
          <w:color w:val="008080"/>
          <w:sz w:val="40"/>
          <w:szCs w:val="40"/>
          <w:rtl/>
        </w:rPr>
        <w:t>ولا</w:t>
      </w:r>
      <w:r w:rsidR="00F70490" w:rsidRPr="00E14F76">
        <w:rPr>
          <w:rFonts w:hint="cs"/>
          <w:b/>
          <w:bCs/>
          <w:color w:val="008080"/>
          <w:sz w:val="40"/>
          <w:szCs w:val="40"/>
          <w:rtl/>
        </w:rPr>
        <w:t xml:space="preserve"> </w:t>
      </w:r>
      <w:r w:rsidRPr="00E14F76">
        <w:rPr>
          <w:b/>
          <w:bCs/>
          <w:color w:val="008080"/>
          <w:sz w:val="40"/>
          <w:szCs w:val="40"/>
          <w:rtl/>
        </w:rPr>
        <w:t>–</w:t>
      </w:r>
      <w:r w:rsidR="00F70490" w:rsidRPr="00E14F76">
        <w:rPr>
          <w:rFonts w:hint="cs"/>
          <w:b/>
          <w:bCs/>
          <w:color w:val="008080"/>
          <w:sz w:val="40"/>
          <w:szCs w:val="40"/>
          <w:rtl/>
        </w:rPr>
        <w:t xml:space="preserve"> </w:t>
      </w:r>
      <w:r w:rsidR="00892085">
        <w:rPr>
          <w:rFonts w:hint="cs"/>
          <w:color w:val="008080"/>
          <w:rtl/>
        </w:rPr>
        <w:t xml:space="preserve"> </w:t>
      </w:r>
      <w:r w:rsidRPr="00F5638A">
        <w:rPr>
          <w:rFonts w:hint="cs"/>
          <w:color w:val="008080"/>
          <w:rtl/>
        </w:rPr>
        <w:t xml:space="preserve">تعتمد </w:t>
      </w:r>
      <w:r w:rsidR="00CC4A4F" w:rsidRPr="00E14F76">
        <w:rPr>
          <w:rFonts w:hint="cs"/>
          <w:color w:val="008080"/>
          <w:rtl/>
        </w:rPr>
        <w:t xml:space="preserve">الصيغة المعدة </w:t>
      </w:r>
      <w:r w:rsidR="00892085"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( للائحة النقل ) المرفقة وتحل محل جميع المواد </w:t>
      </w:r>
    </w:p>
    <w:p w:rsidR="00CC4A4F" w:rsidRPr="00E14F76" w:rsidRDefault="00CC4A4F" w:rsidP="00396392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b/>
          <w:bCs/>
          <w:color w:val="008080"/>
          <w:rtl/>
        </w:rPr>
        <w:t xml:space="preserve">        </w:t>
      </w:r>
      <w:r w:rsidRPr="00E14F76">
        <w:rPr>
          <w:rFonts w:hint="cs"/>
          <w:color w:val="008080"/>
          <w:rtl/>
        </w:rPr>
        <w:t>الواردة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باللوائح</w:t>
      </w:r>
      <w:r w:rsidR="00396392" w:rsidRPr="00E14F76">
        <w:rPr>
          <w:rFonts w:hint="cs"/>
          <w:color w:val="008080"/>
          <w:rtl/>
        </w:rPr>
        <w:t xml:space="preserve"> التنفيذية لنظام الخدمة المدنية</w:t>
      </w:r>
      <w:r w:rsidR="00892085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 xml:space="preserve"> من المادة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(10/4)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لى </w:t>
      </w:r>
    </w:p>
    <w:p w:rsidR="00CC4A4F" w:rsidRPr="00E14F76" w:rsidRDefault="00892085" w:rsidP="00396392">
      <w:pPr>
        <w:pStyle w:val="a7"/>
        <w:ind w:right="85"/>
        <w:rPr>
          <w:rFonts w:hint="cs"/>
          <w:color w:val="008080"/>
          <w:rtl/>
        </w:rPr>
      </w:pPr>
      <w:r>
        <w:rPr>
          <w:rFonts w:hint="cs"/>
          <w:color w:val="008080"/>
          <w:rtl/>
        </w:rPr>
        <w:t>ا</w:t>
      </w:r>
      <w:r w:rsidR="00CC4A4F" w:rsidRPr="00E14F76">
        <w:rPr>
          <w:rFonts w:hint="cs"/>
          <w:color w:val="008080"/>
          <w:rtl/>
        </w:rPr>
        <w:t>لماده</w:t>
      </w:r>
      <w:r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(10/10)</w:t>
      </w:r>
      <w:r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>إ</w:t>
      </w:r>
      <w:r w:rsidR="00CC4A4F" w:rsidRPr="00E14F76">
        <w:rPr>
          <w:rFonts w:hint="cs"/>
          <w:color w:val="008080"/>
          <w:rtl/>
        </w:rPr>
        <w:t>ضافة</w:t>
      </w:r>
      <w:r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</w:t>
      </w:r>
      <w:r w:rsidR="00396392" w:rsidRPr="00E14F76">
        <w:rPr>
          <w:rFonts w:hint="cs"/>
          <w:color w:val="008080"/>
          <w:rtl/>
        </w:rPr>
        <w:t>إ</w:t>
      </w:r>
      <w:r w:rsidR="00CC4A4F" w:rsidRPr="00E14F76">
        <w:rPr>
          <w:rFonts w:hint="cs"/>
          <w:color w:val="008080"/>
          <w:rtl/>
        </w:rPr>
        <w:t>لى ال</w:t>
      </w:r>
      <w:r w:rsidR="00396392" w:rsidRPr="00E14F76">
        <w:rPr>
          <w:rFonts w:hint="cs"/>
          <w:color w:val="008080"/>
          <w:rtl/>
        </w:rPr>
        <w:t>أ</w:t>
      </w:r>
      <w:r w:rsidR="00CC4A4F" w:rsidRPr="00E14F76">
        <w:rPr>
          <w:rFonts w:hint="cs"/>
          <w:color w:val="008080"/>
          <w:rtl/>
        </w:rPr>
        <w:t>حكام المضافة</w:t>
      </w:r>
      <w:r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للقواعد المنظمة</w:t>
      </w:r>
      <w:r>
        <w:rPr>
          <w:rFonts w:hint="cs"/>
          <w:color w:val="008080"/>
          <w:rtl/>
        </w:rPr>
        <w:t xml:space="preserve"> </w:t>
      </w:r>
      <w:r w:rsidR="00CC4A4F" w:rsidRPr="00E14F76">
        <w:rPr>
          <w:rFonts w:hint="cs"/>
          <w:color w:val="008080"/>
          <w:rtl/>
        </w:rPr>
        <w:t xml:space="preserve"> للنقل الواردة </w:t>
      </w:r>
    </w:p>
    <w:p w:rsidR="00CC4A4F" w:rsidRPr="00E14F76" w:rsidRDefault="00CC4A4F" w:rsidP="00892085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بالفقرة (ثانيا) من القرار</w:t>
      </w:r>
      <w:r w:rsidR="00892085">
        <w:rPr>
          <w:rFonts w:hint="cs"/>
          <w:color w:val="008080"/>
          <w:rtl/>
        </w:rPr>
        <w:t>0</w:t>
      </w:r>
    </w:p>
    <w:p w:rsidR="00CC4A4F" w:rsidRPr="00E14F76" w:rsidRDefault="00CC4A4F" w:rsidP="00396392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sz w:val="40"/>
          <w:szCs w:val="40"/>
          <w:rtl/>
        </w:rPr>
        <w:t>ثانيا:</w:t>
      </w:r>
      <w:r w:rsidRPr="00E14F76">
        <w:rPr>
          <w:rFonts w:hint="cs"/>
          <w:color w:val="008080"/>
          <w:rtl/>
        </w:rPr>
        <w:t xml:space="preserve">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حيث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ورد البند الرابع من قرار مجلس الخدمة المدنية المشار 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ليه أعلاه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بأن تسري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هذه التعديلات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بعد شهر من تاريخ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تبليغ القرار من قبل ديوان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رئاسة مجلس الوزراء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،  وحيث  تم  تبليغ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القرار بموجب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خطاب  ديوان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</w:t>
      </w:r>
      <w:r w:rsidR="00892085">
        <w:rPr>
          <w:rFonts w:hint="cs"/>
          <w:color w:val="008080"/>
          <w:rtl/>
        </w:rPr>
        <w:t xml:space="preserve">    رئاسة مجلس الوزراء  رقم7 /</w:t>
      </w:r>
      <w:r w:rsidRPr="00E14F76">
        <w:rPr>
          <w:rFonts w:hint="cs"/>
          <w:color w:val="008080"/>
          <w:rtl/>
        </w:rPr>
        <w:t>34123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وتاريخ</w:t>
      </w:r>
      <w:r w:rsidR="00892085">
        <w:rPr>
          <w:rFonts w:hint="cs"/>
          <w:color w:val="008080"/>
          <w:rtl/>
        </w:rPr>
        <w:t xml:space="preserve">  </w:t>
      </w:r>
      <w:r w:rsidRPr="00E14F76">
        <w:rPr>
          <w:rFonts w:hint="cs"/>
          <w:color w:val="008080"/>
          <w:rtl/>
        </w:rPr>
        <w:t xml:space="preserve"> 5/7/1425هـ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فسيكون 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العمل بهذه اللائحة اعتبارا من 5/8/1425هـ 0</w:t>
      </w:r>
    </w:p>
    <w:p w:rsidR="00892085" w:rsidRDefault="00892085" w:rsidP="00892085">
      <w:pPr>
        <w:pStyle w:val="a7"/>
        <w:ind w:right="85"/>
        <w:rPr>
          <w:color w:val="008080"/>
        </w:rPr>
      </w:pPr>
      <w:r>
        <w:rPr>
          <w:color w:val="008080"/>
        </w:rPr>
        <w:t xml:space="preserve">       </w:t>
      </w:r>
    </w:p>
    <w:p w:rsidR="00CC4A4F" w:rsidRPr="00C55C13" w:rsidRDefault="000D31C4" w:rsidP="00892085">
      <w:pPr>
        <w:pStyle w:val="a7"/>
        <w:ind w:right="85"/>
        <w:rPr>
          <w:rFonts w:hint="cs"/>
          <w:rtl/>
        </w:rPr>
      </w:pPr>
      <w:r>
        <w:t xml:space="preserve">        </w:t>
      </w:r>
      <w:r w:rsidR="00892085" w:rsidRPr="00C55C13">
        <w:t xml:space="preserve"> </w:t>
      </w:r>
      <w:r w:rsidR="00892085" w:rsidRPr="000D31C4">
        <w:rPr>
          <w:sz w:val="32"/>
          <w:szCs w:val="32"/>
        </w:rPr>
        <w:t xml:space="preserve"> </w:t>
      </w:r>
      <w:r w:rsidR="00892085" w:rsidRPr="000D31C4">
        <w:rPr>
          <w:rFonts w:hint="cs"/>
          <w:sz w:val="32"/>
          <w:szCs w:val="32"/>
          <w:rtl/>
        </w:rPr>
        <w:t>4)</w:t>
      </w:r>
      <w:r w:rsidR="00892085" w:rsidRPr="000D31C4">
        <w:rPr>
          <w:sz w:val="32"/>
          <w:szCs w:val="32"/>
        </w:rPr>
        <w:t xml:space="preserve"> </w:t>
      </w:r>
      <w:r w:rsidR="00892085" w:rsidRPr="000D31C4">
        <w:rPr>
          <w:rFonts w:hint="cs"/>
          <w:sz w:val="32"/>
          <w:szCs w:val="32"/>
          <w:rtl/>
        </w:rPr>
        <w:t xml:space="preserve">                                         (</w:t>
      </w:r>
    </w:p>
    <w:p w:rsidR="00CC4A4F" w:rsidRPr="00E14F76" w:rsidRDefault="00CC4A4F" w:rsidP="00396392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sz w:val="40"/>
          <w:szCs w:val="40"/>
          <w:rtl/>
        </w:rPr>
        <w:lastRenderedPageBreak/>
        <w:t xml:space="preserve">ثالثا: </w:t>
      </w:r>
      <w:r w:rsidRPr="00E14F76">
        <w:rPr>
          <w:rFonts w:hint="cs"/>
          <w:color w:val="008080"/>
          <w:rtl/>
        </w:rPr>
        <w:t xml:space="preserve"> على ال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دارات المختصة بالوزارة استكمال ال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جراءات اللازمة حيال</w:t>
      </w:r>
    </w:p>
    <w:p w:rsidR="00CC4A4F" w:rsidRPr="00E14F76" w:rsidRDefault="00CC4A4F" w:rsidP="00396392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ط</w:t>
      </w:r>
      <w:r w:rsidR="00396392" w:rsidRPr="00E14F76">
        <w:rPr>
          <w:rFonts w:hint="cs"/>
          <w:color w:val="008080"/>
          <w:rtl/>
        </w:rPr>
        <w:t>باعة</w:t>
      </w:r>
      <w:r w:rsidRPr="00E14F76">
        <w:rPr>
          <w:rFonts w:hint="cs"/>
          <w:color w:val="008080"/>
          <w:rtl/>
        </w:rPr>
        <w:t xml:space="preserve"> اللائحة </w:t>
      </w:r>
      <w:r w:rsidR="00396392" w:rsidRPr="00E14F76">
        <w:rPr>
          <w:rFonts w:hint="cs"/>
          <w:color w:val="008080"/>
          <w:rtl/>
        </w:rPr>
        <w:t>وتوزيعها على الأجهزة الحكومية</w:t>
      </w:r>
      <w:r w:rsidRPr="00E14F76">
        <w:rPr>
          <w:rFonts w:hint="cs"/>
          <w:color w:val="008080"/>
          <w:rtl/>
        </w:rPr>
        <w:t xml:space="preserve"> حسب ال</w:t>
      </w:r>
      <w:r w:rsidR="00396392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جراءات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  المتبعه0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sz w:val="40"/>
          <w:szCs w:val="40"/>
          <w:rtl/>
        </w:rPr>
      </w:pPr>
      <w:r w:rsidRPr="00E14F76">
        <w:rPr>
          <w:rFonts w:hint="cs"/>
          <w:color w:val="008080"/>
          <w:rtl/>
        </w:rPr>
        <w:t xml:space="preserve">                                                  </w:t>
      </w:r>
      <w:r w:rsidRPr="00E14F76">
        <w:rPr>
          <w:rFonts w:hint="cs"/>
          <w:color w:val="008080"/>
          <w:sz w:val="40"/>
          <w:szCs w:val="40"/>
          <w:rtl/>
        </w:rPr>
        <w:t xml:space="preserve">وزير الخدمة المدنية </w:t>
      </w:r>
    </w:p>
    <w:p w:rsidR="00CC4A4F" w:rsidRPr="00E14F76" w:rsidRDefault="00CC4A4F" w:rsidP="00396392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sz w:val="40"/>
          <w:szCs w:val="40"/>
          <w:rtl/>
        </w:rPr>
        <w:t xml:space="preserve">                                              محمد</w:t>
      </w:r>
      <w:r w:rsidR="00396392" w:rsidRPr="00E14F76">
        <w:rPr>
          <w:rFonts w:hint="cs"/>
          <w:color w:val="008080"/>
          <w:sz w:val="40"/>
          <w:szCs w:val="40"/>
          <w:rtl/>
        </w:rPr>
        <w:t xml:space="preserve"> </w:t>
      </w:r>
      <w:r w:rsidRPr="00E14F76">
        <w:rPr>
          <w:rFonts w:hint="cs"/>
          <w:color w:val="008080"/>
          <w:sz w:val="40"/>
          <w:szCs w:val="40"/>
          <w:rtl/>
        </w:rPr>
        <w:t>بن علي</w:t>
      </w:r>
      <w:r w:rsidR="00632C34" w:rsidRPr="00E14F76">
        <w:rPr>
          <w:rFonts w:hint="cs"/>
          <w:color w:val="008080"/>
          <w:sz w:val="40"/>
          <w:szCs w:val="40"/>
          <w:rtl/>
        </w:rPr>
        <w:t xml:space="preserve"> الفايز</w:t>
      </w:r>
    </w:p>
    <w:p w:rsidR="00CC4A4F" w:rsidRPr="00E14F76" w:rsidRDefault="00CC4A4F">
      <w:pPr>
        <w:pStyle w:val="a7"/>
        <w:ind w:right="85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</w:t>
      </w:r>
    </w:p>
    <w:p w:rsidR="00CC4A4F" w:rsidRPr="00E14F76" w:rsidRDefault="00CC4A4F">
      <w:pPr>
        <w:pStyle w:val="a7"/>
        <w:ind w:right="-273"/>
        <w:rPr>
          <w:rFonts w:hint="cs"/>
          <w:color w:val="008080"/>
          <w:rtl/>
        </w:rPr>
      </w:pPr>
    </w:p>
    <w:p w:rsidR="00CC4A4F" w:rsidRDefault="00CC4A4F">
      <w:pPr>
        <w:pStyle w:val="a7"/>
        <w:ind w:right="-273"/>
        <w:rPr>
          <w:rFonts w:hint="cs"/>
          <w:rtl/>
        </w:rPr>
      </w:pPr>
      <w:r w:rsidRPr="00E14F76">
        <w:rPr>
          <w:rFonts w:hint="cs"/>
          <w:color w:val="008080"/>
          <w:rtl/>
        </w:rPr>
        <w:t xml:space="preserve">  </w:t>
      </w:r>
    </w:p>
    <w:p w:rsidR="00CC4A4F" w:rsidRDefault="00CC4A4F">
      <w:pPr>
        <w:pStyle w:val="a7"/>
        <w:ind w:right="-273"/>
        <w:rPr>
          <w:rFonts w:hint="cs"/>
          <w:rtl/>
        </w:rPr>
      </w:pPr>
    </w:p>
    <w:p w:rsidR="00CC4A4F" w:rsidRDefault="00CC4A4F">
      <w:pPr>
        <w:pStyle w:val="a7"/>
        <w:ind w:right="-273"/>
        <w:rPr>
          <w:rFonts w:hint="cs"/>
          <w:rtl/>
        </w:rPr>
      </w:pPr>
    </w:p>
    <w:p w:rsidR="00CC4A4F" w:rsidRDefault="00CC4A4F">
      <w:pPr>
        <w:pStyle w:val="a7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0D31C4">
        <w:rPr>
          <w:rFonts w:hint="cs"/>
          <w:rtl/>
        </w:rPr>
        <w:t>--------------------------------------------------------------------------</w:t>
      </w:r>
    </w:p>
    <w:p w:rsidR="00CC4A4F" w:rsidRDefault="00CC4A4F">
      <w:pPr>
        <w:ind w:left="-284"/>
        <w:jc w:val="right"/>
        <w:rPr>
          <w:rFonts w:ascii="Arial" w:hAnsi="Arial" w:cs="Arial"/>
          <w:sz w:val="36"/>
          <w:szCs w:val="36"/>
          <w:rtl/>
        </w:rPr>
      </w:pPr>
    </w:p>
    <w:p w:rsidR="000D31C4" w:rsidRDefault="000D31C4" w:rsidP="000D31C4">
      <w:pPr>
        <w:rPr>
          <w:rFonts w:ascii="Arial" w:hAnsi="Arial" w:cs="Arial"/>
          <w:sz w:val="36"/>
          <w:szCs w:val="36"/>
        </w:rPr>
      </w:pPr>
    </w:p>
    <w:p w:rsidR="00CC4A4F" w:rsidRDefault="00CC4A4F">
      <w:pPr>
        <w:jc w:val="right"/>
        <w:rPr>
          <w:rFonts w:ascii="Arial" w:hAnsi="Arial" w:cs="Arial" w:hint="cs"/>
          <w:sz w:val="36"/>
          <w:szCs w:val="36"/>
          <w:rtl/>
        </w:rPr>
      </w:pPr>
    </w:p>
    <w:p w:rsidR="00CC4A4F" w:rsidRDefault="00CC4A4F">
      <w:pPr>
        <w:jc w:val="right"/>
        <w:rPr>
          <w:rFonts w:ascii="Arial" w:hAnsi="Arial" w:cs="Arial" w:hint="cs"/>
          <w:sz w:val="36"/>
          <w:szCs w:val="36"/>
          <w:rtl/>
        </w:rPr>
      </w:pPr>
    </w:p>
    <w:p w:rsidR="00CC4A4F" w:rsidRDefault="00CC4A4F">
      <w:pPr>
        <w:jc w:val="right"/>
        <w:rPr>
          <w:rFonts w:ascii="Arial" w:hAnsi="Arial" w:cs="Arial" w:hint="cs"/>
          <w:sz w:val="36"/>
          <w:szCs w:val="36"/>
          <w:rtl/>
        </w:rPr>
      </w:pPr>
    </w:p>
    <w:p w:rsidR="00CC4A4F" w:rsidRPr="00E14F76" w:rsidRDefault="00CC4A4F">
      <w:pPr>
        <w:ind w:right="1167"/>
        <w:jc w:val="right"/>
        <w:rPr>
          <w:rFonts w:ascii="Arial" w:hAnsi="Arial" w:cs="Arial"/>
          <w:color w:val="993300"/>
          <w:sz w:val="44"/>
          <w:szCs w:val="44"/>
        </w:rPr>
      </w:pPr>
      <w:r w:rsidRPr="00E14F76">
        <w:rPr>
          <w:rFonts w:ascii="Arial" w:hAnsi="Arial" w:cs="Arial" w:hint="cs"/>
          <w:color w:val="993300"/>
          <w:sz w:val="44"/>
          <w:szCs w:val="44"/>
          <w:rtl/>
        </w:rPr>
        <w:t>المادة النظامية الواردة في نظام الخدمة المدنية</w:t>
      </w:r>
    </w:p>
    <w:p w:rsidR="00CC4A4F" w:rsidRPr="00E14F76" w:rsidRDefault="00CC4A4F">
      <w:pPr>
        <w:ind w:right="3327"/>
        <w:jc w:val="right"/>
        <w:rPr>
          <w:rFonts w:ascii="Arial" w:hAnsi="Arial" w:cs="Arial" w:hint="cs"/>
          <w:color w:val="993300"/>
          <w:sz w:val="44"/>
          <w:szCs w:val="44"/>
          <w:rtl/>
        </w:rPr>
      </w:pPr>
      <w:r w:rsidRPr="00E14F76">
        <w:rPr>
          <w:rFonts w:ascii="Arial" w:hAnsi="Arial" w:cs="Arial" w:hint="cs"/>
          <w:color w:val="993300"/>
          <w:sz w:val="44"/>
          <w:szCs w:val="44"/>
          <w:rtl/>
        </w:rPr>
        <w:t>المتعلقة بالنقل</w:t>
      </w:r>
    </w:p>
    <w:p w:rsidR="00CC4A4F" w:rsidRPr="00E14F76" w:rsidRDefault="00CC4A4F">
      <w:pPr>
        <w:ind w:right="3327"/>
        <w:jc w:val="right"/>
        <w:rPr>
          <w:rFonts w:ascii="Arial" w:hAnsi="Arial" w:cs="Arial" w:hint="cs"/>
          <w:color w:val="993300"/>
          <w:sz w:val="40"/>
          <w:szCs w:val="40"/>
          <w:rtl/>
        </w:rPr>
      </w:pPr>
      <w:r w:rsidRPr="00E14F76">
        <w:rPr>
          <w:rFonts w:ascii="Arial" w:hAnsi="Arial" w:cs="Arial" w:hint="cs"/>
          <w:color w:val="993300"/>
          <w:sz w:val="40"/>
          <w:szCs w:val="40"/>
          <w:rtl/>
        </w:rPr>
        <w:t>-------------</w:t>
      </w: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  <w:r w:rsidRPr="00E14F76">
        <w:rPr>
          <w:rFonts w:ascii="Arial" w:hAnsi="Arial" w:cs="Arial" w:hint="cs"/>
          <w:color w:val="993300"/>
          <w:sz w:val="40"/>
          <w:szCs w:val="40"/>
          <w:rtl/>
        </w:rPr>
        <w:t>تنص المادة (10) من نظام الخدمة المدنية الصادر بالمرسوم الملكي</w:t>
      </w: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  <w:r w:rsidRPr="00E14F76">
        <w:rPr>
          <w:rFonts w:ascii="Arial" w:hAnsi="Arial" w:cs="Arial" w:hint="cs"/>
          <w:color w:val="993300"/>
          <w:sz w:val="40"/>
          <w:szCs w:val="40"/>
          <w:rtl/>
        </w:rPr>
        <w:t>رقم (م/49) وتاريخ 10/7/1397هـ 0على ما</w:t>
      </w:r>
      <w:r w:rsidR="00632C34" w:rsidRPr="00E14F76">
        <w:rPr>
          <w:rFonts w:ascii="Arial" w:hAnsi="Arial" w:cs="Arial" w:hint="cs"/>
          <w:color w:val="99330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993300"/>
          <w:sz w:val="40"/>
          <w:szCs w:val="40"/>
          <w:rtl/>
        </w:rPr>
        <w:t>يلي</w:t>
      </w:r>
      <w:r w:rsidR="00632C34" w:rsidRPr="00E14F76">
        <w:rPr>
          <w:rFonts w:ascii="Arial" w:hAnsi="Arial" w:cs="Arial" w:hint="cs"/>
          <w:color w:val="99330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993300"/>
          <w:sz w:val="40"/>
          <w:szCs w:val="40"/>
          <w:rtl/>
        </w:rPr>
        <w:t>:</w:t>
      </w: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CC4A4F" w:rsidRPr="00E14F76" w:rsidRDefault="000B1A66" w:rsidP="00632C34">
      <w:pPr>
        <w:ind w:left="105"/>
        <w:jc w:val="right"/>
        <w:rPr>
          <w:rFonts w:ascii="Arial" w:hAnsi="Arial" w:cs="Arial" w:hint="cs"/>
          <w:color w:val="993300"/>
          <w:sz w:val="40"/>
          <w:szCs w:val="40"/>
          <w:rtl/>
        </w:rPr>
      </w:pPr>
      <w:r>
        <w:rPr>
          <w:rFonts w:ascii="Arial" w:hAnsi="Arial" w:cs="Arial" w:hint="cs"/>
          <w:color w:val="993300"/>
          <w:sz w:val="40"/>
          <w:szCs w:val="40"/>
          <w:rtl/>
        </w:rPr>
        <w:t xml:space="preserve">أ- تتم ترقية ونقل الموظفين </w:t>
      </w:r>
      <w:r w:rsidR="00632C34" w:rsidRPr="00E14F76">
        <w:rPr>
          <w:rFonts w:ascii="Arial" w:hAnsi="Arial" w:cs="Arial" w:hint="cs"/>
          <w:color w:val="993300"/>
          <w:sz w:val="40"/>
          <w:szCs w:val="40"/>
          <w:rtl/>
        </w:rPr>
        <w:t>إ</w:t>
      </w:r>
      <w:r w:rsidR="00CC4A4F" w:rsidRPr="00E14F76">
        <w:rPr>
          <w:rFonts w:ascii="Arial" w:hAnsi="Arial" w:cs="Arial" w:hint="cs"/>
          <w:color w:val="993300"/>
          <w:sz w:val="40"/>
          <w:szCs w:val="40"/>
          <w:rtl/>
        </w:rPr>
        <w:t>لى الوظائف الشاغرة وفق ال</w:t>
      </w:r>
      <w:r w:rsidR="00632C34" w:rsidRPr="00E14F76">
        <w:rPr>
          <w:rFonts w:ascii="Arial" w:hAnsi="Arial" w:cs="Arial" w:hint="cs"/>
          <w:color w:val="993300"/>
          <w:sz w:val="40"/>
          <w:szCs w:val="40"/>
          <w:rtl/>
        </w:rPr>
        <w:t>إ</w:t>
      </w:r>
      <w:r w:rsidR="00CC4A4F" w:rsidRPr="00E14F76">
        <w:rPr>
          <w:rFonts w:ascii="Arial" w:hAnsi="Arial" w:cs="Arial" w:hint="cs"/>
          <w:color w:val="993300"/>
          <w:sz w:val="40"/>
          <w:szCs w:val="40"/>
          <w:rtl/>
        </w:rPr>
        <w:t>حكام التي</w:t>
      </w: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  <w:r w:rsidRPr="00E14F76">
        <w:rPr>
          <w:rFonts w:ascii="Arial" w:hAnsi="Arial" w:cs="Arial" w:hint="cs"/>
          <w:color w:val="993300"/>
          <w:sz w:val="40"/>
          <w:szCs w:val="40"/>
          <w:rtl/>
        </w:rPr>
        <w:t>تحددها قواعد التصنيف بما في ذلك مؤهلات وشروط شغل الوظيفه0</w:t>
      </w:r>
    </w:p>
    <w:p w:rsidR="00CC4A4F" w:rsidRPr="00E14F76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CC4A4F" w:rsidRPr="00E14F76" w:rsidRDefault="00CC4A4F" w:rsidP="000D31C4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  <w:r w:rsidRPr="00E14F76">
        <w:rPr>
          <w:rFonts w:ascii="Arial" w:hAnsi="Arial" w:cs="Arial" w:hint="cs"/>
          <w:color w:val="993300"/>
          <w:sz w:val="40"/>
          <w:szCs w:val="40"/>
          <w:rtl/>
        </w:rPr>
        <w:t>ب-  ل</w:t>
      </w:r>
      <w:r w:rsidR="00632C34" w:rsidRPr="00E14F76">
        <w:rPr>
          <w:rFonts w:ascii="Arial" w:hAnsi="Arial" w:cs="Arial" w:hint="cs"/>
          <w:color w:val="993300"/>
          <w:sz w:val="40"/>
          <w:szCs w:val="40"/>
          <w:rtl/>
        </w:rPr>
        <w:t xml:space="preserve">ا </w:t>
      </w:r>
      <w:r w:rsidRPr="00E14F76">
        <w:rPr>
          <w:rFonts w:ascii="Arial" w:hAnsi="Arial" w:cs="Arial" w:hint="cs"/>
          <w:color w:val="993300"/>
          <w:sz w:val="40"/>
          <w:szCs w:val="40"/>
          <w:rtl/>
        </w:rPr>
        <w:t>تكون الترقية نافذة قبل صدور القراربها0</w:t>
      </w:r>
    </w:p>
    <w:p w:rsidR="00CC4A4F" w:rsidRDefault="00CC4A4F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0D31C4" w:rsidRDefault="000D31C4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0D31C4" w:rsidRDefault="000D31C4">
      <w:pPr>
        <w:jc w:val="right"/>
        <w:rPr>
          <w:rFonts w:ascii="Arial" w:hAnsi="Arial" w:cs="Arial" w:hint="cs"/>
          <w:color w:val="993300"/>
          <w:sz w:val="40"/>
          <w:szCs w:val="40"/>
          <w:rtl/>
        </w:rPr>
      </w:pPr>
    </w:p>
    <w:p w:rsidR="000D31C4" w:rsidRPr="000D31C4" w:rsidRDefault="000D31C4" w:rsidP="000D31C4">
      <w:pPr>
        <w:jc w:val="right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              </w:t>
      </w:r>
      <w:r w:rsidRPr="000D31C4">
        <w:rPr>
          <w:rFonts w:ascii="Arial" w:hAnsi="Arial" w:cs="Arial"/>
          <w:sz w:val="32"/>
          <w:szCs w:val="32"/>
        </w:rPr>
        <w:t xml:space="preserve"> </w:t>
      </w:r>
      <w:r w:rsidRPr="000D31C4">
        <w:rPr>
          <w:rFonts w:ascii="Arial" w:hAnsi="Arial" w:cs="Arial" w:hint="cs"/>
          <w:sz w:val="32"/>
          <w:szCs w:val="32"/>
          <w:rtl/>
        </w:rPr>
        <w:t xml:space="preserve">                                               (5)</w:t>
      </w:r>
      <w:r>
        <w:rPr>
          <w:rFonts w:ascii="Arial" w:hAnsi="Arial" w:cs="Arial"/>
          <w:sz w:val="40"/>
          <w:szCs w:val="40"/>
        </w:rPr>
        <w:t xml:space="preserve">     </w:t>
      </w:r>
    </w:p>
    <w:p w:rsidR="00CC4A4F" w:rsidRPr="000D31C4" w:rsidRDefault="00892085" w:rsidP="000D31C4">
      <w:pPr>
        <w:jc w:val="right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/>
          <w:sz w:val="40"/>
          <w:szCs w:val="40"/>
        </w:rPr>
        <w:lastRenderedPageBreak/>
        <w:t xml:space="preserve"> </w:t>
      </w:r>
      <w:r>
        <w:rPr>
          <w:rFonts w:ascii="Arial" w:hAnsi="Arial" w:cs="Arial" w:hint="cs"/>
          <w:sz w:val="40"/>
          <w:szCs w:val="40"/>
          <w:rtl/>
        </w:rPr>
        <w:t xml:space="preserve">                         </w:t>
      </w:r>
      <w:r w:rsidRPr="00E14F76">
        <w:rPr>
          <w:rFonts w:ascii="Arial" w:hAnsi="Arial" w:cs="Arial" w:hint="cs"/>
          <w:color w:val="008080"/>
          <w:sz w:val="72"/>
          <w:szCs w:val="72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72"/>
          <w:szCs w:val="72"/>
          <w:rtl/>
        </w:rPr>
        <w:t xml:space="preserve">( </w:t>
      </w:r>
      <w:r w:rsidR="00EA5DC1" w:rsidRPr="00E14F76">
        <w:rPr>
          <w:rFonts w:ascii="Arial" w:hAnsi="Arial" w:cs="Arial" w:hint="cs"/>
          <w:color w:val="008080"/>
          <w:sz w:val="72"/>
          <w:szCs w:val="72"/>
          <w:rtl/>
        </w:rPr>
        <w:t>ا</w:t>
      </w:r>
      <w:r w:rsidR="00CC4A4F" w:rsidRPr="00E14F76">
        <w:rPr>
          <w:rFonts w:ascii="Arial" w:hAnsi="Arial" w:cs="Arial" w:hint="cs"/>
          <w:color w:val="008080"/>
          <w:sz w:val="72"/>
          <w:szCs w:val="72"/>
          <w:rtl/>
        </w:rPr>
        <w:t>للائحة )</w:t>
      </w:r>
    </w:p>
    <w:p w:rsidR="00CC4A4F" w:rsidRPr="00E14F76" w:rsidRDefault="00CC4A4F">
      <w:pPr>
        <w:jc w:val="right"/>
        <w:rPr>
          <w:rFonts w:ascii="Arial" w:hAnsi="Arial" w:cs="Arial"/>
          <w:color w:val="008080"/>
          <w:sz w:val="40"/>
          <w:szCs w:val="40"/>
          <w:rtl/>
        </w:rPr>
      </w:pPr>
    </w:p>
    <w:p w:rsidR="00CC4A4F" w:rsidRPr="0070243A" w:rsidRDefault="00CC4A4F" w:rsidP="00632C34">
      <w:pPr>
        <w:ind w:right="-453"/>
        <w:jc w:val="right"/>
        <w:rPr>
          <w:rFonts w:ascii="Arial" w:hAnsi="Arial" w:cs="Arial" w:hint="cs"/>
          <w:color w:val="800080"/>
          <w:sz w:val="40"/>
          <w:szCs w:val="40"/>
          <w:u w:val="single"/>
          <w:rtl/>
        </w:rPr>
      </w:pP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المادة ال</w:t>
      </w:r>
      <w:r w:rsidR="00632C34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أ</w:t>
      </w: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ولى:</w:t>
      </w:r>
    </w:p>
    <w:p w:rsidR="00CC4A4F" w:rsidRPr="00E14F76" w:rsidRDefault="00CC4A4F" w:rsidP="00632C34">
      <w:pPr>
        <w:ind w:right="807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يجوز نقل الموظف من جهة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لى أخرى بعد موافقة الجهة التي يعمل بها</w:t>
      </w:r>
    </w:p>
    <w:p w:rsidR="00CC4A4F" w:rsidRPr="00E14F76" w:rsidRDefault="00CC4A4F" w:rsidP="00892085">
      <w:pPr>
        <w:jc w:val="right"/>
        <w:rPr>
          <w:rFonts w:ascii="Arial" w:hAnsi="Arial" w:cs="Arial"/>
          <w:color w:val="008080"/>
          <w:sz w:val="36"/>
          <w:szCs w:val="36"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ضمن المجموعة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النوعية الواحدة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بعد أن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تتأكد الجهة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المنقول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من توفر</w:t>
      </w:r>
    </w:p>
    <w:p w:rsidR="00CC4A4F" w:rsidRPr="00E14F76" w:rsidRDefault="00CC4A4F" w:rsidP="00632C34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الشروط النظامية للترقية ،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ما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ا ذا كان النقل بترقية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لى مجموعة نوعية أخرى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فيؤخذ رأي وزارة الخدمة المدنية، وفي كلا الحالتين يشترط عدم وجود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مؤهلين</w:t>
      </w:r>
    </w:p>
    <w:p w:rsidR="00CC4A4F" w:rsidRPr="00E14F76" w:rsidRDefault="00CC4A4F" w:rsidP="00632C34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للترقية لدى الجهة المطلوب النقل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 0</w:t>
      </w:r>
    </w:p>
    <w:p w:rsidR="00CC4A4F" w:rsidRPr="0070243A" w:rsidRDefault="00CC4A4F">
      <w:pPr>
        <w:ind w:right="-453"/>
        <w:jc w:val="right"/>
        <w:rPr>
          <w:rFonts w:ascii="Arial" w:hAnsi="Arial" w:cs="Arial" w:hint="cs"/>
          <w:i/>
          <w:iCs/>
          <w:color w:val="800080"/>
          <w:sz w:val="40"/>
          <w:szCs w:val="40"/>
          <w:u w:val="single"/>
          <w:rtl/>
        </w:rPr>
      </w:pP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المادة الثانية :</w:t>
      </w:r>
    </w:p>
    <w:p w:rsidR="00CC4A4F" w:rsidRPr="00E14F76" w:rsidRDefault="00CC4A4F">
      <w:pPr>
        <w:ind w:right="627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يجوز نقل الموظف بقرار من الجهة المختصة التي تملك حق تعيينه وذلك</w:t>
      </w:r>
    </w:p>
    <w:p w:rsidR="00CC4A4F" w:rsidRPr="00E14F76" w:rsidRDefault="00CC4A4F" w:rsidP="00632C34">
      <w:pPr>
        <w:bidi/>
        <w:ind w:left="627" w:hanging="627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من وظيفته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لى وظيفة أخرى ضمن المجموعة النوعية الواحدة،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ما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ذا كان النقل</w:t>
      </w:r>
    </w:p>
    <w:p w:rsidR="00CC4A4F" w:rsidRPr="00E14F76" w:rsidRDefault="00632C34" w:rsidP="00632C34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مجموعة نوعية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و عامة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>خرى  فيشترط  موافقة وزارة الخدمة المدنية بعد</w:t>
      </w:r>
    </w:p>
    <w:p w:rsidR="00CC4A4F" w:rsidRPr="00E14F76" w:rsidRDefault="00CC4A4F" w:rsidP="00632C34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التأكد من توفر المؤهلات العلمية والعملية للوظيفة المراد نقله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 وقواعد النقل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الاخرى0</w:t>
      </w:r>
      <w:r w:rsidRPr="00A3441B">
        <w:rPr>
          <w:rFonts w:ascii="Arial" w:hAnsi="Arial" w:cs="Arial" w:hint="cs"/>
          <w:color w:val="FF0000"/>
          <w:sz w:val="36"/>
          <w:szCs w:val="36"/>
          <w:rtl/>
        </w:rPr>
        <w:t>(1)</w:t>
      </w:r>
    </w:p>
    <w:p w:rsidR="00CC4A4F" w:rsidRPr="0070243A" w:rsidRDefault="002E52BD">
      <w:pPr>
        <w:ind w:right="-453"/>
        <w:jc w:val="right"/>
        <w:rPr>
          <w:rFonts w:ascii="Arial" w:hAnsi="Arial" w:cs="Arial" w:hint="cs"/>
          <w:color w:val="800080"/>
          <w:sz w:val="40"/>
          <w:szCs w:val="40"/>
          <w:u w:val="single"/>
          <w:rtl/>
        </w:rPr>
      </w:pP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</w:t>
      </w:r>
      <w:r w:rsidR="00CC4A4F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لماده الثالثة :</w:t>
      </w:r>
    </w:p>
    <w:p w:rsidR="00CC4A4F" w:rsidRPr="00E14F76" w:rsidRDefault="00CC4A4F">
      <w:pPr>
        <w:ind w:right="-45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    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لا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يجوز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نقل الموظف في الحالات التالية :-</w:t>
      </w:r>
    </w:p>
    <w:p w:rsidR="00CC4A4F" w:rsidRPr="00E14F76" w:rsidRDefault="00CC4A4F" w:rsidP="00632C34">
      <w:pPr>
        <w:ind w:right="-453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1-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قبل مضي مدة سنة على ال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قل من تاريخ مزاولة الموظف الفعلية المستمرة      </w:t>
      </w:r>
    </w:p>
    <w:p w:rsidR="00CC4A4F" w:rsidRPr="00E14F76" w:rsidRDefault="00CC4A4F" w:rsidP="00632C34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لأعمال الوظيفة المرقى لها في مقرها , ولا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تحتسب ضمن الفترة المشار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</w:t>
      </w:r>
    </w:p>
    <w:p w:rsidR="00CC4A4F" w:rsidRPr="00E14F76" w:rsidRDefault="00CC4A4F" w:rsidP="00632C34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مدة ال</w:t>
      </w:r>
      <w:r w:rsidR="00632C34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جازة الاستثنائية أو الغياب بدون راتب 0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F5638A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ويستثنى من ذلك النقل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جهة حكومية أخرى أو النقل من داخل المملكة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لى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F5638A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خارجها أو العكس ،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و من مقر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خر خارج المملكة أو في حالة الضرورة</w:t>
      </w:r>
    </w:p>
    <w:p w:rsidR="00CC4A4F" w:rsidRPr="00E14F76" w:rsidRDefault="00CC4A4F" w:rsidP="00EA5DC1">
      <w:pPr>
        <w:pStyle w:val="aa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التي تقدرها الجهة ال</w:t>
      </w:r>
      <w:r w:rsidR="00EA5DC1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 xml:space="preserve">دارية ، وفي جميع الحالات يتم اخذ موافقة وزارة الخدمة    المدنية قبل </w:t>
      </w:r>
      <w:r w:rsidR="00EA5DC1" w:rsidRPr="00E14F76">
        <w:rPr>
          <w:rFonts w:hint="cs"/>
          <w:color w:val="008080"/>
          <w:rtl/>
        </w:rPr>
        <w:t>إ</w:t>
      </w:r>
      <w:r w:rsidRPr="00E14F76">
        <w:rPr>
          <w:rFonts w:hint="cs"/>
          <w:color w:val="008080"/>
          <w:rtl/>
        </w:rPr>
        <w:t>صدار قرار النقل0</w:t>
      </w:r>
    </w:p>
    <w:p w:rsidR="00CC4A4F" w:rsidRPr="00E14F76" w:rsidRDefault="00CC4A4F" w:rsidP="00EA5DC1">
      <w:pPr>
        <w:pStyle w:val="aa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>2-   قبل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مضي أربع سنوات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من تاريخ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شغل الموظف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وظيفة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مستثناة وتثبت</w:t>
      </w:r>
    </w:p>
    <w:p w:rsidR="00CC4A4F" w:rsidRPr="00E14F76" w:rsidRDefault="00CC4A4F" w:rsidP="00EA5DC1">
      <w:pPr>
        <w:pStyle w:val="aa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وزارة الخدمة المدنية 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>من توفر الشروط اللازمة</w:t>
      </w:r>
      <w:r w:rsidR="00892085">
        <w:rPr>
          <w:rFonts w:hint="cs"/>
          <w:color w:val="008080"/>
          <w:rtl/>
        </w:rPr>
        <w:t xml:space="preserve"> </w:t>
      </w:r>
      <w:r w:rsidRPr="00E14F76">
        <w:rPr>
          <w:rFonts w:hint="cs"/>
          <w:color w:val="008080"/>
          <w:rtl/>
        </w:rPr>
        <w:t xml:space="preserve"> لشغل الوظيفة المراد نقله </w:t>
      </w:r>
    </w:p>
    <w:p w:rsidR="00CC4A4F" w:rsidRPr="00E14F76" w:rsidRDefault="00CC4A4F" w:rsidP="00EA5DC1">
      <w:pPr>
        <w:pStyle w:val="aa"/>
        <w:rPr>
          <w:rFonts w:hint="cs"/>
          <w:color w:val="008080"/>
          <w:rtl/>
        </w:rPr>
      </w:pPr>
      <w:r w:rsidRPr="00E14F76">
        <w:rPr>
          <w:rFonts w:hint="cs"/>
          <w:color w:val="008080"/>
          <w:rtl/>
        </w:rPr>
        <w:t xml:space="preserve">      </w:t>
      </w:r>
      <w:r w:rsidR="00EA5DC1" w:rsidRPr="00E14F76">
        <w:rPr>
          <w:rFonts w:hint="cs"/>
          <w:color w:val="008080"/>
          <w:rtl/>
        </w:rPr>
        <w:t>إ</w:t>
      </w:r>
      <w:r w:rsidR="00F5638A">
        <w:rPr>
          <w:rFonts w:hint="cs"/>
          <w:color w:val="008080"/>
          <w:rtl/>
        </w:rPr>
        <w:t>ليها، ويجوز لوزير</w:t>
      </w:r>
      <w:r w:rsidRPr="00E14F76">
        <w:rPr>
          <w:rFonts w:hint="cs"/>
          <w:color w:val="008080"/>
          <w:rtl/>
        </w:rPr>
        <w:t>الخدمة المدنية الاستثناء من شرط المدة 0</w:t>
      </w:r>
    </w:p>
    <w:p w:rsidR="00CC4A4F" w:rsidRPr="00E14F76" w:rsidRDefault="00CC4A4F" w:rsidP="00EA5DC1">
      <w:pPr>
        <w:ind w:right="85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3- </w:t>
      </w:r>
      <w:r w:rsidR="00F5638A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أثناء فترة التجربة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لا</w:t>
      </w:r>
      <w:r w:rsidR="0070243A">
        <w:rPr>
          <w:rFonts w:ascii="Arial" w:hAnsi="Arial" w:cs="Arial" w:hint="cs"/>
          <w:color w:val="008080"/>
          <w:sz w:val="36"/>
          <w:szCs w:val="36"/>
          <w:rtl/>
        </w:rPr>
        <w:t>ّ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ذا كان النقل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وظيفة تقع في مقر الوظيفة التي عين </w:t>
      </w:r>
    </w:p>
    <w:p w:rsidR="00CC4A4F" w:rsidRPr="00E14F76" w:rsidRDefault="00CC4A4F">
      <w:pPr>
        <w:ind w:right="85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عليها وفي نفس فئتها الوظيفية0 </w:t>
      </w:r>
    </w:p>
    <w:p w:rsidR="00CC4A4F" w:rsidRPr="00E14F76" w:rsidRDefault="00CC4A4F" w:rsidP="00EA5DC1">
      <w:pPr>
        <w:ind w:right="85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4- </w:t>
      </w:r>
      <w:r w:rsidR="00F5638A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من وظيفته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وظيفة أقل مرتبة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لا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بموافقة الموظف الخطية، ويعطى الراتب </w:t>
      </w:r>
    </w:p>
    <w:p w:rsidR="00CC4A4F" w:rsidRPr="00E14F76" w:rsidRDefault="00CC4A4F">
      <w:pPr>
        <w:ind w:right="85"/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الذي كان يتقاضاه قبل حصوله على المرتبة المتنازل عنها ما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لم يكن قد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أمضى 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</w:t>
      </w:r>
      <w:r w:rsidR="00F5638A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بها سنة فأكثر فيعطى راتب الدرجة التي تتجاوز راتبه في المرتبة المنقول منها 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--------------------------</w:t>
      </w:r>
    </w:p>
    <w:p w:rsidR="00892085" w:rsidRDefault="00CC4A4F">
      <w:pPr>
        <w:jc w:val="right"/>
        <w:rPr>
          <w:rFonts w:ascii="Arial" w:hAnsi="Arial" w:cs="Arial" w:hint="cs"/>
          <w:color w:val="008080"/>
          <w:sz w:val="28"/>
          <w:szCs w:val="28"/>
          <w:rtl/>
        </w:rPr>
      </w:pPr>
      <w:r w:rsidRPr="00A3441B">
        <w:rPr>
          <w:rFonts w:ascii="Arial" w:hAnsi="Arial" w:cs="Arial" w:hint="cs"/>
          <w:color w:val="FF0000"/>
          <w:sz w:val="28"/>
          <w:szCs w:val="28"/>
          <w:rtl/>
        </w:rPr>
        <w:t>(1) القواعد التي تعتمدها وزارة الخدمة المدنية في دليل تصنيف الوظائف</w:t>
      </w:r>
    </w:p>
    <w:p w:rsidR="00CC4A4F" w:rsidRPr="00C55C13" w:rsidRDefault="00C55C13" w:rsidP="00C55C13">
      <w:pPr>
        <w:jc w:val="center"/>
        <w:rPr>
          <w:rFonts w:ascii="Arial" w:hAnsi="Arial" w:cs="Arial" w:hint="cs"/>
          <w:sz w:val="28"/>
          <w:szCs w:val="28"/>
          <w:rtl/>
        </w:rPr>
      </w:pPr>
      <w:r w:rsidRPr="00C55C13">
        <w:rPr>
          <w:rFonts w:ascii="Arial" w:hAnsi="Arial" w:cs="Arial" w:hint="cs"/>
          <w:sz w:val="28"/>
          <w:szCs w:val="28"/>
          <w:rtl/>
        </w:rPr>
        <w:t>(7)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lastRenderedPageBreak/>
        <w:t>ف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ذا كان راتبه يزيد على راتب الدرجة ال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خيرة من المرتبة المتنازل عنها منح 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تلك الدرجة0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5- 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ذا كان قد حصل على تقدير ( غير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مرض) في تقويم الأداء المعد عنه في </w:t>
      </w:r>
    </w:p>
    <w:p w:rsidR="00CC4A4F" w:rsidRPr="00E14F76" w:rsidRDefault="00CC4A4F" w:rsidP="00EA5DC1">
      <w:pPr>
        <w:tabs>
          <w:tab w:val="left" w:pos="-180"/>
          <w:tab w:val="left" w:pos="1800"/>
        </w:tabs>
        <w:ind w:left="2880" w:right="-455" w:hanging="1440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/>
          <w:color w:val="008080"/>
          <w:sz w:val="36"/>
          <w:szCs w:val="36"/>
          <w:rtl/>
        </w:rPr>
        <w:tab/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/>
          <w:color w:val="008080"/>
          <w:sz w:val="36"/>
          <w:szCs w:val="36"/>
          <w:rtl/>
        </w:rPr>
        <w:tab/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السنة السابقة عند النقل من جهة حكومية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لى أخرى 0</w:t>
      </w:r>
    </w:p>
    <w:p w:rsidR="00CC4A4F" w:rsidRPr="0070243A" w:rsidRDefault="0070243A" w:rsidP="0070243A">
      <w:pPr>
        <w:tabs>
          <w:tab w:val="left" w:pos="-180"/>
          <w:tab w:val="left" w:pos="1800"/>
        </w:tabs>
        <w:ind w:left="2880" w:right="-275" w:hanging="1440"/>
        <w:jc w:val="right"/>
        <w:rPr>
          <w:rFonts w:ascii="Arial" w:hAnsi="Arial" w:cs="Arial" w:hint="cs"/>
          <w:color w:val="800080"/>
          <w:sz w:val="40"/>
          <w:szCs w:val="40"/>
          <w:u w:val="single"/>
          <w:rtl/>
        </w:rPr>
      </w:pP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</w:t>
      </w:r>
      <w:r w:rsidR="00CC4A4F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لماد</w:t>
      </w: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ة</w:t>
      </w:r>
      <w:r w:rsidR="00CC4A4F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 xml:space="preserve"> الرابعة:</w:t>
      </w:r>
    </w:p>
    <w:p w:rsidR="00CC4A4F" w:rsidRPr="00E14F76" w:rsidRDefault="00CC4A4F">
      <w:pPr>
        <w:jc w:val="right"/>
        <w:rPr>
          <w:color w:val="008080"/>
          <w:rtl/>
        </w:rPr>
      </w:pP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hint="cs"/>
          <w:color w:val="008080"/>
          <w:rtl/>
        </w:rPr>
        <w:t xml:space="preserve"> 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ذا كان النقل من جهة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جهة أخرى فيشترط موافقة الجهة المنقول منها قبل 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صدار قرار النقل وعدم  تمكين الموظف من  مباشرة عمله في الجهة المنقول 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ليها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لا بعد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خلاء طرفه من الجهة المنقول منها ، ويكون تاريخ  طي قيده من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الجهة المنقول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منها و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ثباته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في الجهة المنقول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ليها هو تاريخ المباشرة الفعلية 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في الجهة المنقول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ليها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0</w:t>
      </w:r>
    </w:p>
    <w:p w:rsidR="00CC4A4F" w:rsidRPr="0070243A" w:rsidRDefault="0070243A">
      <w:pPr>
        <w:ind w:right="-275"/>
        <w:jc w:val="right"/>
        <w:rPr>
          <w:rFonts w:ascii="Arial" w:hAnsi="Arial" w:cs="Arial" w:hint="cs"/>
          <w:color w:val="800080"/>
          <w:sz w:val="40"/>
          <w:szCs w:val="40"/>
          <w:u w:val="single"/>
          <w:rtl/>
        </w:rPr>
      </w:pP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</w:t>
      </w:r>
      <w:r w:rsidR="00CC4A4F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 xml:space="preserve">لمادة </w:t>
      </w:r>
      <w:r w:rsidR="00EA5DC1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 xml:space="preserve"> </w:t>
      </w:r>
      <w:r w:rsidR="00CC4A4F"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الخامسة:</w:t>
      </w:r>
    </w:p>
    <w:p w:rsidR="00CC4A4F" w:rsidRPr="00E14F76" w:rsidRDefault="00CC4A4F">
      <w:pPr>
        <w:jc w:val="right"/>
        <w:rPr>
          <w:color w:val="008080"/>
          <w:rtl/>
        </w:rPr>
      </w:pP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1- يتم نقل موظفي المؤسسات العامة التي تطبق نظام الخدمة المدنية وفقا للاتي:-</w:t>
      </w:r>
    </w:p>
    <w:p w:rsidR="00CC4A4F" w:rsidRPr="00E14F76" w:rsidRDefault="00CC4A4F">
      <w:pPr>
        <w:jc w:val="center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أ- 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الموظفون المعينون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في المؤسسة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قبل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تطبيق نظام الخدمة المدنية</w:t>
      </w:r>
      <w:r w:rsidR="00892085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ثم </w:t>
      </w:r>
    </w:p>
    <w:p w:rsidR="00CC4A4F" w:rsidRPr="00E14F76" w:rsidRDefault="00CC4A4F" w:rsidP="00E14F76">
      <w:pPr>
        <w:jc w:val="center"/>
        <w:rPr>
          <w:rFonts w:hint="cs"/>
          <w:color w:val="008080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صنفوا على سلم رواتب الموظفين: تحدد وزارة الخدمة المدنية مرتبة ودرجة الموظف المراد نقله حسب فئة الوظيفة المراد نقله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 وقت تعيينه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hint="cs"/>
          <w:color w:val="008080"/>
          <w:rtl/>
        </w:rPr>
        <w:t xml:space="preserve">      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ثم يدرج في سلم رواتب الموظفين خلال المدة التي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مضاها في المؤسس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ة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وفق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مدد الترقية بما لا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يتجاوز مرتبة وراتب الوظيفة التي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يشغلها عند النقل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، ف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ذا</w:t>
      </w:r>
    </w:p>
    <w:p w:rsidR="00CC4A4F" w:rsidRPr="00E14F76" w:rsidRDefault="00EA5DC1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مضى  في المرتبة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>ال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خيرة  بعد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تقويم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CC4A4F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وضعه المدة المطلوبة للترقية جاز نقله </w:t>
      </w:r>
    </w:p>
    <w:p w:rsidR="00CC4A4F" w:rsidRPr="00E14F76" w:rsidRDefault="00CC4A4F" w:rsidP="00C55C13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بترقية وفقا لل</w:t>
      </w:r>
      <w:r w:rsidR="000B1A66">
        <w:rPr>
          <w:rFonts w:ascii="Arial" w:hAnsi="Arial" w:cs="Arial" w:hint="cs"/>
          <w:color w:val="008080"/>
          <w:sz w:val="36"/>
          <w:szCs w:val="36"/>
          <w:rtl/>
        </w:rPr>
        <w:t>اجر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اء</w:t>
      </w:r>
      <w:r w:rsidR="000B1A66">
        <w:rPr>
          <w:rFonts w:ascii="Arial" w:hAnsi="Arial" w:cs="Arial" w:hint="cs"/>
          <w:color w:val="008080"/>
          <w:sz w:val="36"/>
          <w:szCs w:val="36"/>
          <w:rtl/>
        </w:rPr>
        <w:t>آ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ت الواردة في المادة المنظمة لنقل الموظف بترقية </w:t>
      </w:r>
      <w:r w:rsidRPr="00A3441B">
        <w:rPr>
          <w:rFonts w:ascii="Arial" w:hAnsi="Arial" w:cs="Arial" w:hint="cs"/>
          <w:color w:val="FF0000"/>
          <w:sz w:val="36"/>
          <w:szCs w:val="36"/>
          <w:rtl/>
        </w:rPr>
        <w:t>(1)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0           ب- الموظفون المعينون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في المؤسسة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بعد تطبيق نظام الخدمة المدنية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يتم </w:t>
      </w: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نقلهم وفقا للقواعد المطبقة على بقية موظفي ال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جهزة الحكومية 0 </w:t>
      </w:r>
    </w:p>
    <w:p w:rsidR="00CC4A4F" w:rsidRPr="00E14F76" w:rsidRDefault="00CC4A4F">
      <w:pPr>
        <w:jc w:val="right"/>
        <w:rPr>
          <w:color w:val="008080"/>
          <w:rtl/>
        </w:rPr>
      </w:pPr>
    </w:p>
    <w:p w:rsidR="00CC4A4F" w:rsidRPr="00E14F76" w:rsidRDefault="00CC4A4F" w:rsidP="00EA5DC1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40"/>
          <w:szCs w:val="40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2-   يتم نقل  موظفي المؤسسات العامة  التي لا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تطبق  نظام الخدمة المدنية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الوظائف المشمولة بنظام الخدمة المدنية على سلم رواتب الموظفين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بعد أن </w:t>
      </w:r>
    </w:p>
    <w:p w:rsidR="00CC4A4F" w:rsidRPr="00E14F76" w:rsidRDefault="00CC4A4F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تحدد</w:t>
      </w:r>
      <w:r w:rsidR="00420E7A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وزارة الخدمة المدنية مرتبة ودرجة الموظف المراد نقله</w:t>
      </w:r>
      <w:r w:rsidR="00420E7A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مع مراعاة</w:t>
      </w:r>
    </w:p>
    <w:p w:rsidR="00420E7A" w:rsidRPr="00E14F76" w:rsidRDefault="00420E7A">
      <w:pPr>
        <w:jc w:val="right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ما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يلي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: </w:t>
      </w:r>
    </w:p>
    <w:p w:rsidR="00420E7A" w:rsidRPr="00E14F76" w:rsidRDefault="00420E7A" w:rsidP="00EA5DC1">
      <w:pPr>
        <w:jc w:val="right"/>
        <w:rPr>
          <w:rFonts w:ascii="Arial" w:hAnsi="Arial" w:cs="Arial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أ-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لا يعطى الموظف راتبا يزيد على الراتب الذي يستحقه بافتراض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ن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ه</w:t>
      </w:r>
    </w:p>
    <w:p w:rsidR="00420E7A" w:rsidRPr="00E14F76" w:rsidRDefault="00420E7A" w:rsidP="00EA5DC1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عين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وفق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حكام </w:t>
      </w:r>
      <w:r w:rsidR="00847378" w:rsidRPr="00E14F76">
        <w:rPr>
          <w:rFonts w:ascii="Arial" w:hAnsi="Arial" w:cs="Arial" w:hint="cs"/>
          <w:color w:val="008080"/>
          <w:sz w:val="36"/>
          <w:szCs w:val="36"/>
          <w:rtl/>
        </w:rPr>
        <w:t>نظام الخدمة المدنية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847378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حسب فئة الوظيفة المراد النقل </w:t>
      </w:r>
    </w:p>
    <w:p w:rsidR="00847378" w:rsidRPr="00E14F76" w:rsidRDefault="00847378" w:rsidP="00847378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-----------------------------</w:t>
      </w:r>
    </w:p>
    <w:p w:rsidR="00847378" w:rsidRPr="00A3441B" w:rsidRDefault="00847378" w:rsidP="00EA5DC1">
      <w:pPr>
        <w:bidi/>
        <w:rPr>
          <w:rFonts w:ascii="Arial" w:hAnsi="Arial" w:cs="Arial" w:hint="cs"/>
          <w:color w:val="FF0000"/>
          <w:sz w:val="28"/>
          <w:szCs w:val="28"/>
          <w:rtl/>
        </w:rPr>
      </w:pPr>
      <w:r w:rsidRPr="00A3441B">
        <w:rPr>
          <w:rFonts w:ascii="Arial" w:hAnsi="Arial" w:cs="Arial" w:hint="cs"/>
          <w:color w:val="FF0000"/>
          <w:sz w:val="36"/>
          <w:szCs w:val="36"/>
          <w:rtl/>
        </w:rPr>
        <w:t>(1)</w:t>
      </w:r>
      <w:r w:rsidRPr="00A3441B">
        <w:rPr>
          <w:rFonts w:ascii="Arial" w:hAnsi="Arial" w:cs="Arial" w:hint="cs"/>
          <w:color w:val="FF0000"/>
          <w:sz w:val="28"/>
          <w:szCs w:val="28"/>
          <w:rtl/>
        </w:rPr>
        <w:t xml:space="preserve"> المادة ال</w:t>
      </w:r>
      <w:r w:rsidR="00EA5DC1" w:rsidRPr="00A3441B">
        <w:rPr>
          <w:rFonts w:ascii="Arial" w:hAnsi="Arial" w:cs="Arial" w:hint="cs"/>
          <w:color w:val="FF0000"/>
          <w:sz w:val="28"/>
          <w:szCs w:val="28"/>
          <w:rtl/>
        </w:rPr>
        <w:t>أ</w:t>
      </w:r>
      <w:r w:rsidRPr="00A3441B">
        <w:rPr>
          <w:rFonts w:ascii="Arial" w:hAnsi="Arial" w:cs="Arial" w:hint="cs"/>
          <w:color w:val="FF0000"/>
          <w:sz w:val="28"/>
          <w:szCs w:val="28"/>
          <w:rtl/>
        </w:rPr>
        <w:t>ولى من هذه اللائحة نظمت النقل بترقية 0</w:t>
      </w:r>
    </w:p>
    <w:p w:rsidR="00847378" w:rsidRPr="00E14F76" w:rsidRDefault="00847378" w:rsidP="00847378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</w:p>
    <w:p w:rsidR="00847378" w:rsidRPr="00E14F76" w:rsidRDefault="00847378" w:rsidP="00847378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</w:p>
    <w:p w:rsidR="00EA5DC1" w:rsidRDefault="00C55C13" w:rsidP="00C55C13">
      <w:pPr>
        <w:bidi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color w:val="008080"/>
          <w:sz w:val="36"/>
          <w:szCs w:val="36"/>
          <w:rtl/>
        </w:rPr>
        <w:t xml:space="preserve">                                            </w:t>
      </w:r>
      <w:r w:rsidRPr="000D31C4">
        <w:rPr>
          <w:rFonts w:ascii="Arial" w:hAnsi="Arial" w:cs="Arial" w:hint="cs"/>
          <w:sz w:val="32"/>
          <w:szCs w:val="32"/>
          <w:rtl/>
        </w:rPr>
        <w:t>(8)</w:t>
      </w:r>
    </w:p>
    <w:p w:rsidR="000D31C4" w:rsidRPr="000D31C4" w:rsidRDefault="000D31C4" w:rsidP="000D31C4">
      <w:pPr>
        <w:bidi/>
        <w:rPr>
          <w:rFonts w:ascii="Arial" w:hAnsi="Arial" w:cs="Arial" w:hint="cs"/>
          <w:sz w:val="32"/>
          <w:szCs w:val="32"/>
          <w:rtl/>
        </w:rPr>
      </w:pPr>
    </w:p>
    <w:p w:rsidR="00847378" w:rsidRPr="00E14F76" w:rsidRDefault="00847378" w:rsidP="00EA5DC1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lastRenderedPageBreak/>
        <w:t xml:space="preserve">           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 وقت تعيينه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ثم يدرج في سلم رواتب الموظفين خلال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المدة التي </w:t>
      </w:r>
    </w:p>
    <w:p w:rsidR="00847378" w:rsidRPr="00E14F76" w:rsidRDefault="00847378" w:rsidP="00EA5DC1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مضاها في المؤسسة وفق مدد </w:t>
      </w:r>
      <w:r w:rsidR="00A65A48" w:rsidRPr="00E14F76">
        <w:rPr>
          <w:rFonts w:ascii="Arial" w:hAnsi="Arial" w:cs="Arial" w:hint="cs"/>
          <w:color w:val="008080"/>
          <w:sz w:val="36"/>
          <w:szCs w:val="36"/>
          <w:rtl/>
        </w:rPr>
        <w:t>الترقية بما لا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A65A48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يتجاوز المرتبة المعادلة </w:t>
      </w:r>
    </w:p>
    <w:p w:rsidR="00A65A48" w:rsidRPr="00E14F76" w:rsidRDefault="00A65A48" w:rsidP="00A65A48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للوظيفة التي يشغلها عند النقل 0</w:t>
      </w:r>
      <w:r w:rsidRPr="00A3441B">
        <w:rPr>
          <w:rFonts w:ascii="Arial" w:hAnsi="Arial" w:cs="Arial" w:hint="cs"/>
          <w:color w:val="FF0000"/>
          <w:sz w:val="36"/>
          <w:szCs w:val="36"/>
          <w:rtl/>
        </w:rPr>
        <w:t>(1)</w:t>
      </w:r>
    </w:p>
    <w:p w:rsidR="00A65A48" w:rsidRPr="00E14F76" w:rsidRDefault="00A65A48" w:rsidP="00EA5DC1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ب- أل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ا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يعطى الموظف  راتبا يزيد على راتب الوظيفة التي يشغلها عند النقل0</w:t>
      </w:r>
    </w:p>
    <w:p w:rsidR="00A65A48" w:rsidRPr="00E14F76" w:rsidRDefault="00A65A48" w:rsidP="00A65A48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</w:p>
    <w:p w:rsidR="00A65A48" w:rsidRPr="00E14F76" w:rsidRDefault="00A65A48" w:rsidP="00EA5DC1">
      <w:pPr>
        <w:numPr>
          <w:ilvl w:val="0"/>
          <w:numId w:val="3"/>
        </w:numPr>
        <w:bidi/>
        <w:rPr>
          <w:rFonts w:ascii="Arial" w:hAnsi="Arial" w:cs="Arial" w:hint="cs"/>
          <w:color w:val="008080"/>
          <w:sz w:val="36"/>
          <w:szCs w:val="36"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يجوز نقل موظفي ال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جهزة الحكومية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="0086620C" w:rsidRPr="00E14F76">
        <w:rPr>
          <w:rFonts w:ascii="Arial" w:hAnsi="Arial" w:cs="Arial" w:hint="cs"/>
          <w:color w:val="008080"/>
          <w:sz w:val="36"/>
          <w:szCs w:val="36"/>
          <w:rtl/>
        </w:rPr>
        <w:t>لى المؤسسات العامة وفقا لأنظمتها</w:t>
      </w:r>
    </w:p>
    <w:p w:rsidR="0086620C" w:rsidRPr="00E14F76" w:rsidRDefault="0086620C" w:rsidP="0086620C">
      <w:pPr>
        <w:bidi/>
        <w:ind w:left="735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بعد أخذ موافقة الوزير المختص0</w:t>
      </w:r>
    </w:p>
    <w:p w:rsidR="0086620C" w:rsidRPr="00E14F76" w:rsidRDefault="0086620C" w:rsidP="0086620C">
      <w:pPr>
        <w:bidi/>
        <w:ind w:left="735"/>
        <w:rPr>
          <w:rFonts w:ascii="Arial" w:hAnsi="Arial" w:cs="Arial" w:hint="cs"/>
          <w:color w:val="008080"/>
          <w:sz w:val="36"/>
          <w:szCs w:val="36"/>
          <w:rtl/>
        </w:rPr>
      </w:pPr>
    </w:p>
    <w:p w:rsidR="0086620C" w:rsidRPr="0070243A" w:rsidRDefault="0086620C" w:rsidP="0086620C">
      <w:pPr>
        <w:bidi/>
        <w:rPr>
          <w:rFonts w:ascii="Arial" w:hAnsi="Arial" w:cs="Arial" w:hint="cs"/>
          <w:color w:val="800080"/>
          <w:sz w:val="40"/>
          <w:szCs w:val="40"/>
          <w:u w:val="single"/>
          <w:rtl/>
        </w:rPr>
      </w:pPr>
      <w:r w:rsidRPr="0070243A">
        <w:rPr>
          <w:rFonts w:ascii="Arial" w:hAnsi="Arial" w:cs="Arial" w:hint="cs"/>
          <w:color w:val="800080"/>
          <w:sz w:val="40"/>
          <w:szCs w:val="40"/>
          <w:u w:val="single"/>
          <w:rtl/>
        </w:rPr>
        <w:t>المادة السادسة:</w:t>
      </w:r>
    </w:p>
    <w:p w:rsidR="0086620C" w:rsidRPr="00E14F76" w:rsidRDefault="0086620C" w:rsidP="0086620C">
      <w:pPr>
        <w:bidi/>
        <w:ind w:left="375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</w:p>
    <w:p w:rsidR="00847378" w:rsidRPr="00E14F76" w:rsidRDefault="00E74A86" w:rsidP="00EA5DC1">
      <w:pPr>
        <w:bidi/>
        <w:ind w:left="625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1-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86620C" w:rsidRPr="00E14F76">
        <w:rPr>
          <w:rFonts w:ascii="Arial" w:hAnsi="Arial" w:cs="Arial" w:hint="cs"/>
          <w:color w:val="008080"/>
          <w:sz w:val="36"/>
          <w:szCs w:val="36"/>
          <w:rtl/>
        </w:rPr>
        <w:t>(أ)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="0086620C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ذا صدر بحق الموظف الذي يشغل وظيفة مشمولة بسلم رواتب </w:t>
      </w:r>
    </w:p>
    <w:p w:rsidR="0086620C" w:rsidRPr="00E14F76" w:rsidRDefault="0086620C" w:rsidP="00C55C13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الموظفين تقرير طبي من الهيئة الطبية العامة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يقضي بعجزه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عن</w:t>
      </w:r>
    </w:p>
    <w:p w:rsidR="0086620C" w:rsidRPr="00E14F76" w:rsidRDefault="00E74A86" w:rsidP="00E74A8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</w:t>
      </w:r>
      <w:r w:rsidR="0086620C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أداء عمل الوظيفة التي يشغلها فيتم بموافقة وزارة الخدمة المدنية</w:t>
      </w:r>
    </w:p>
    <w:p w:rsidR="00E74A86" w:rsidRPr="00E14F76" w:rsidRDefault="00E74A86" w:rsidP="00EA5DC1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نقله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لى وظيفة أخرى ملائمة لقدراته بنفس راتبه ومرتبته استثناء</w:t>
      </w:r>
    </w:p>
    <w:p w:rsidR="00E74A86" w:rsidRPr="00E14F76" w:rsidRDefault="00E74A86" w:rsidP="00E74A8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من شروط النقل 0</w:t>
      </w:r>
    </w:p>
    <w:p w:rsidR="00E74A86" w:rsidRPr="00E14F76" w:rsidRDefault="00E74A86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(ب)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ذا كان الموظف </w:t>
      </w:r>
      <w:r w:rsidR="00EA5DC1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لصادر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بحقه تقرير طبي من الهيئة الطبية العامة</w:t>
      </w:r>
    </w:p>
    <w:p w:rsidR="00E74A86" w:rsidRPr="00E14F76" w:rsidRDefault="00E74A86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يشغل وظيفة غير مشمولة بسلم رواتب الموظفين فيتم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عادة تقويم </w:t>
      </w:r>
    </w:p>
    <w:p w:rsidR="00E74A86" w:rsidRPr="00E14F76" w:rsidRDefault="00E74A86" w:rsidP="0094335A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وضعه وفقا  للقواعد</w:t>
      </w:r>
      <w:r w:rsidR="0094335A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الواردة  في دليل  تصنيف الوظائف  لتحديد</w:t>
      </w:r>
    </w:p>
    <w:p w:rsidR="00E74A86" w:rsidRPr="00E14F76" w:rsidRDefault="00E74A86" w:rsidP="00E74A8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مرتبته وراتبه0</w:t>
      </w:r>
    </w:p>
    <w:p w:rsidR="0094335A" w:rsidRPr="00E14F76" w:rsidRDefault="0094335A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(ج)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ذا لم توجد وظيفة شاغرة ومناسبة يمكن النقل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 وفقا لما ورد</w:t>
      </w:r>
    </w:p>
    <w:p w:rsidR="0094335A" w:rsidRPr="00E14F76" w:rsidRDefault="0094335A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 بالفقرتين (أ-ب)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من هذه المادة 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فيتم تكليف الموظف بعمل ملائم </w:t>
      </w:r>
    </w:p>
    <w:p w:rsidR="0094335A" w:rsidRPr="00E14F76" w:rsidRDefault="0094335A" w:rsidP="0094335A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  لقدراته  لمدة لا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تزيد عن سنة  تقوم الجهة خلالها بالبحث  له  عن</w:t>
      </w:r>
    </w:p>
    <w:p w:rsidR="0094335A" w:rsidRPr="00E14F76" w:rsidRDefault="0094335A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وظيفة شاغرة لنقله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ليها على أن يصرف الراتب المستحق للموظف</w:t>
      </w:r>
    </w:p>
    <w:p w:rsidR="0094335A" w:rsidRPr="00E14F76" w:rsidRDefault="0094335A" w:rsidP="0094335A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المشمول بسلم رواتب الموظفين بعد تقويم وضعه خلال مدة التكليف</w:t>
      </w:r>
    </w:p>
    <w:p w:rsidR="0094335A" w:rsidRPr="00E14F76" w:rsidRDefault="0094335A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من مخصص الوظيفة التي يشغلها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، ف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ذا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لم تتوفر وظيفة </w:t>
      </w:r>
      <w:r w:rsidR="004521A2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يمكن نقله </w:t>
      </w:r>
    </w:p>
    <w:p w:rsidR="004521A2" w:rsidRPr="00E14F76" w:rsidRDefault="004521A2" w:rsidP="00E14F76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ليها فيتم  في نهاية  هذه  السنة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نهاء  خدمته لعجزه  الصحي  وفق </w:t>
      </w:r>
    </w:p>
    <w:p w:rsidR="004521A2" w:rsidRPr="00E14F76" w:rsidRDefault="004521A2" w:rsidP="004521A2">
      <w:p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        المادة (9) من لائحة انتهاء الخدمة 0</w:t>
      </w:r>
    </w:p>
    <w:p w:rsidR="004521A2" w:rsidRPr="00E14F76" w:rsidRDefault="004521A2" w:rsidP="00E14F76">
      <w:pPr>
        <w:numPr>
          <w:ilvl w:val="0"/>
          <w:numId w:val="5"/>
        </w:numPr>
        <w:bidi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يتم نقل الموظف من سلم رواتب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لى سلم 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>خر بعد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أن  تحدد وزارة</w:t>
      </w:r>
    </w:p>
    <w:p w:rsidR="004521A2" w:rsidRPr="00E14F76" w:rsidRDefault="004521A2" w:rsidP="00E14F76">
      <w:pPr>
        <w:bidi/>
        <w:ind w:left="780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الخدمة المدنية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فئة ومرتبة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ودرجة الموظف المراد نقله</w:t>
      </w:r>
      <w:r w:rsidR="00C55C1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و</w:t>
      </w:r>
      <w:r w:rsidR="00E14F76" w:rsidRPr="00E14F76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جراءات </w:t>
      </w:r>
    </w:p>
    <w:p w:rsidR="004521A2" w:rsidRPr="00E14F76" w:rsidRDefault="004521A2" w:rsidP="004521A2">
      <w:pPr>
        <w:bidi/>
        <w:ind w:left="780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    النقل وفقا للقواعد الواردة في دليل تصنيف الوظائف0</w:t>
      </w:r>
    </w:p>
    <w:p w:rsidR="005C5D56" w:rsidRPr="00E14F76" w:rsidRDefault="005C5D56" w:rsidP="005C5D56">
      <w:pPr>
        <w:bidi/>
        <w:ind w:left="780"/>
        <w:rPr>
          <w:rFonts w:ascii="Arial" w:hAnsi="Arial" w:cs="Arial" w:hint="cs"/>
          <w:color w:val="008080"/>
          <w:sz w:val="36"/>
          <w:szCs w:val="36"/>
          <w:rtl/>
        </w:rPr>
      </w:pPr>
      <w:r w:rsidRPr="00E14F76">
        <w:rPr>
          <w:rFonts w:ascii="Arial" w:hAnsi="Arial" w:cs="Arial" w:hint="cs"/>
          <w:color w:val="008080"/>
          <w:sz w:val="36"/>
          <w:szCs w:val="36"/>
          <w:rtl/>
        </w:rPr>
        <w:t>------------------------------</w:t>
      </w:r>
    </w:p>
    <w:p w:rsidR="005C5D56" w:rsidRPr="00A3441B" w:rsidRDefault="005C5D56" w:rsidP="005C5D56">
      <w:pPr>
        <w:numPr>
          <w:ilvl w:val="0"/>
          <w:numId w:val="6"/>
        </w:numPr>
        <w:bidi/>
        <w:rPr>
          <w:rFonts w:ascii="Arial" w:hAnsi="Arial" w:cs="Arial" w:hint="cs"/>
          <w:color w:val="FF0000"/>
          <w:sz w:val="28"/>
          <w:szCs w:val="28"/>
          <w:rtl/>
        </w:rPr>
      </w:pPr>
      <w:r w:rsidRPr="00A3441B">
        <w:rPr>
          <w:rFonts w:ascii="Arial" w:hAnsi="Arial" w:cs="Arial" w:hint="cs"/>
          <w:color w:val="FF0000"/>
          <w:sz w:val="28"/>
          <w:szCs w:val="28"/>
          <w:rtl/>
        </w:rPr>
        <w:t xml:space="preserve">معادلة وظائف المؤسسات العامة التي تطبق نظام الخدمة المدنية يتم تحديدها من قبل </w:t>
      </w:r>
    </w:p>
    <w:p w:rsidR="005C5D56" w:rsidRPr="00E14F76" w:rsidRDefault="005C5D56" w:rsidP="005C5D56">
      <w:pPr>
        <w:bidi/>
        <w:ind w:left="1185"/>
        <w:rPr>
          <w:rFonts w:ascii="Arial" w:hAnsi="Arial" w:cs="Arial" w:hint="cs"/>
          <w:color w:val="008080"/>
          <w:sz w:val="28"/>
          <w:szCs w:val="28"/>
          <w:rtl/>
        </w:rPr>
      </w:pPr>
      <w:r w:rsidRPr="00A3441B">
        <w:rPr>
          <w:rFonts w:ascii="Arial" w:hAnsi="Arial" w:cs="Arial" w:hint="cs"/>
          <w:color w:val="FF0000"/>
          <w:sz w:val="28"/>
          <w:szCs w:val="28"/>
          <w:rtl/>
        </w:rPr>
        <w:t>وزارة الخدمة المدنية</w:t>
      </w:r>
      <w:r w:rsidRPr="00E14F76">
        <w:rPr>
          <w:rFonts w:ascii="Arial" w:hAnsi="Arial" w:cs="Arial" w:hint="cs"/>
          <w:color w:val="008080"/>
          <w:sz w:val="28"/>
          <w:szCs w:val="28"/>
          <w:rtl/>
        </w:rPr>
        <w:t xml:space="preserve"> 0</w:t>
      </w:r>
    </w:p>
    <w:p w:rsidR="005C5D56" w:rsidRPr="00E14F76" w:rsidRDefault="005C5D56" w:rsidP="005C5D56">
      <w:pPr>
        <w:bidi/>
        <w:ind w:left="1185"/>
        <w:rPr>
          <w:rFonts w:ascii="Arial" w:hAnsi="Arial" w:cs="Arial" w:hint="cs"/>
          <w:color w:val="008080"/>
          <w:sz w:val="28"/>
          <w:szCs w:val="28"/>
          <w:rtl/>
        </w:rPr>
      </w:pPr>
      <w:r w:rsidRPr="00E14F76">
        <w:rPr>
          <w:rFonts w:ascii="Arial" w:hAnsi="Arial" w:cs="Arial" w:hint="cs"/>
          <w:color w:val="008080"/>
          <w:sz w:val="28"/>
          <w:szCs w:val="28"/>
          <w:rtl/>
        </w:rPr>
        <w:t xml:space="preserve">                            ************************</w:t>
      </w:r>
    </w:p>
    <w:p w:rsidR="005C5D56" w:rsidRPr="000D31C4" w:rsidRDefault="00C55C13" w:rsidP="005C5D56">
      <w:pPr>
        <w:bidi/>
        <w:ind w:left="78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color w:val="008080"/>
          <w:sz w:val="36"/>
          <w:szCs w:val="36"/>
          <w:rtl/>
        </w:rPr>
        <w:t xml:space="preserve">                                     </w:t>
      </w:r>
      <w:r w:rsidRPr="000D31C4">
        <w:rPr>
          <w:rFonts w:ascii="Arial" w:hAnsi="Arial" w:cs="Arial" w:hint="cs"/>
          <w:sz w:val="32"/>
          <w:szCs w:val="32"/>
          <w:rtl/>
        </w:rPr>
        <w:t>(9)</w:t>
      </w:r>
    </w:p>
    <w:p w:rsidR="00070038" w:rsidRPr="00962732" w:rsidRDefault="00E310C3" w:rsidP="00E310C3">
      <w:pPr>
        <w:bidi/>
        <w:ind w:left="780"/>
        <w:rPr>
          <w:rFonts w:ascii="Arial" w:hAnsi="Arial" w:cs="Arial" w:hint="cs"/>
          <w:color w:val="800000"/>
          <w:sz w:val="36"/>
          <w:szCs w:val="36"/>
          <w:rtl/>
        </w:rPr>
      </w:pPr>
      <w:r w:rsidRPr="00E310C3">
        <w:rPr>
          <w:rFonts w:ascii="Arial" w:hAnsi="Arial" w:cs="Arial" w:hint="cs"/>
          <w:color w:val="008080"/>
          <w:sz w:val="36"/>
          <w:szCs w:val="36"/>
          <w:rtl/>
        </w:rPr>
        <w:lastRenderedPageBreak/>
        <w:t xml:space="preserve">         </w:t>
      </w:r>
      <w:r w:rsidR="00E356CF" w:rsidRPr="00E310C3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070038" w:rsidRPr="00962732">
        <w:rPr>
          <w:rFonts w:ascii="Arial" w:hAnsi="Arial" w:cs="Arial" w:hint="cs"/>
          <w:color w:val="800000"/>
          <w:sz w:val="36"/>
          <w:szCs w:val="36"/>
          <w:rtl/>
        </w:rPr>
        <w:t>الآراء الصادرة</w:t>
      </w:r>
      <w:r w:rsidRPr="00962732">
        <w:rPr>
          <w:rFonts w:ascii="Arial" w:hAnsi="Arial" w:cs="Arial" w:hint="cs"/>
          <w:color w:val="800000"/>
          <w:sz w:val="36"/>
          <w:szCs w:val="36"/>
          <w:rtl/>
        </w:rPr>
        <w:t xml:space="preserve"> من وزارة الخدمة المدنية </w:t>
      </w:r>
      <w:r w:rsidR="00070038" w:rsidRPr="00962732">
        <w:rPr>
          <w:rFonts w:ascii="Arial" w:hAnsi="Arial" w:cs="Arial" w:hint="cs"/>
          <w:color w:val="800000"/>
          <w:sz w:val="36"/>
          <w:szCs w:val="36"/>
          <w:rtl/>
        </w:rPr>
        <w:t xml:space="preserve">على </w:t>
      </w:r>
      <w:r w:rsidRPr="00962732">
        <w:rPr>
          <w:rFonts w:ascii="Arial" w:hAnsi="Arial" w:cs="Arial" w:hint="cs"/>
          <w:color w:val="800000"/>
          <w:sz w:val="36"/>
          <w:szCs w:val="36"/>
          <w:rtl/>
        </w:rPr>
        <w:t>لائحة النقل</w:t>
      </w:r>
    </w:p>
    <w:p w:rsidR="00BA70DC" w:rsidRPr="00962732" w:rsidRDefault="003E561E" w:rsidP="004521A2">
      <w:pPr>
        <w:bidi/>
        <w:ind w:left="780"/>
        <w:rPr>
          <w:rFonts w:ascii="Arial" w:hAnsi="Arial" w:cs="Arial" w:hint="cs"/>
          <w:color w:val="800000"/>
          <w:sz w:val="36"/>
          <w:szCs w:val="36"/>
          <w:rtl/>
        </w:rPr>
      </w:pPr>
      <w:r>
        <w:rPr>
          <w:rFonts w:ascii="Arial" w:hAnsi="Arial" w:cs="Arial" w:hint="cs"/>
          <w:color w:val="008080"/>
          <w:sz w:val="36"/>
          <w:szCs w:val="36"/>
          <w:rtl/>
        </w:rPr>
        <w:t xml:space="preserve">          </w:t>
      </w:r>
      <w:r w:rsidR="004521A2" w:rsidRPr="00E14F76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070038" w:rsidRPr="00962732">
        <w:rPr>
          <w:rFonts w:ascii="Arial" w:hAnsi="Arial" w:cs="Arial" w:hint="cs"/>
          <w:color w:val="800000"/>
          <w:sz w:val="36"/>
          <w:szCs w:val="36"/>
          <w:rtl/>
        </w:rPr>
        <w:t>---------------------------------------------------</w:t>
      </w:r>
      <w:r w:rsidR="004521A2" w:rsidRPr="00962732">
        <w:rPr>
          <w:rFonts w:ascii="Arial" w:hAnsi="Arial" w:cs="Arial" w:hint="cs"/>
          <w:color w:val="800000"/>
          <w:sz w:val="36"/>
          <w:szCs w:val="36"/>
          <w:rtl/>
        </w:rPr>
        <w:t xml:space="preserve">  </w:t>
      </w:r>
    </w:p>
    <w:p w:rsidR="00070038" w:rsidRPr="00952D8B" w:rsidRDefault="004521A2" w:rsidP="00BA70DC">
      <w:pPr>
        <w:bidi/>
        <w:ind w:left="780"/>
        <w:rPr>
          <w:rFonts w:ascii="Arial" w:hAnsi="Arial" w:cs="Arial" w:hint="cs"/>
          <w:color w:val="0000FF"/>
          <w:sz w:val="36"/>
          <w:szCs w:val="36"/>
          <w:rtl/>
        </w:rPr>
      </w:pPr>
      <w:r w:rsidRPr="00952D8B">
        <w:rPr>
          <w:rFonts w:ascii="Arial" w:hAnsi="Arial" w:cs="Arial" w:hint="cs"/>
          <w:color w:val="0000FF"/>
          <w:sz w:val="36"/>
          <w:szCs w:val="36"/>
          <w:rtl/>
        </w:rPr>
        <w:t xml:space="preserve">    </w:t>
      </w:r>
      <w:r w:rsidR="006D7657" w:rsidRPr="006D7657">
        <w:rPr>
          <w:rFonts w:ascii="Arial" w:hAnsi="Arial" w:cs="Arial" w:hint="cs"/>
          <w:color w:val="800000"/>
          <w:sz w:val="36"/>
          <w:szCs w:val="36"/>
          <w:u w:val="single"/>
          <w:rtl/>
        </w:rPr>
        <w:t>النقل في فترة التجربة</w:t>
      </w:r>
      <w:r w:rsidR="006D7657">
        <w:rPr>
          <w:rFonts w:ascii="Arial" w:hAnsi="Arial" w:cs="Arial" w:hint="cs"/>
          <w:color w:val="0000FF"/>
          <w:sz w:val="36"/>
          <w:szCs w:val="36"/>
          <w:rtl/>
        </w:rPr>
        <w:t>:</w:t>
      </w:r>
    </w:p>
    <w:p w:rsidR="00070038" w:rsidRPr="00962732" w:rsidRDefault="006D7657" w:rsidP="006D7657">
      <w:pPr>
        <w:bidi/>
        <w:ind w:left="780"/>
        <w:jc w:val="lowKashida"/>
        <w:rPr>
          <w:rFonts w:ascii="Arial" w:hAnsi="Arial" w:cs="Arial" w:hint="cs"/>
          <w:color w:val="800000"/>
          <w:sz w:val="28"/>
          <w:szCs w:val="28"/>
          <w:rtl/>
        </w:rPr>
      </w:pPr>
      <w:r w:rsidRPr="006D7657">
        <w:rPr>
          <w:rFonts w:ascii="Arial" w:hAnsi="Arial" w:cs="Arial" w:hint="cs"/>
          <w:color w:val="0000FF"/>
          <w:sz w:val="28"/>
          <w:szCs w:val="28"/>
          <w:rtl/>
        </w:rPr>
        <w:t>س</w:t>
      </w:r>
      <w:r w:rsidR="00116C38">
        <w:rPr>
          <w:rFonts w:ascii="Arial" w:hAnsi="Arial" w:cs="Arial" w:hint="cs"/>
          <w:color w:val="0000FF"/>
          <w:sz w:val="28"/>
          <w:szCs w:val="28"/>
          <w:rtl/>
        </w:rPr>
        <w:t xml:space="preserve"> 1 </w:t>
      </w:r>
      <w:r w:rsidR="00070038" w:rsidRPr="006D7657">
        <w:rPr>
          <w:rFonts w:ascii="Arial" w:hAnsi="Arial" w:cs="Arial" w:hint="cs"/>
          <w:color w:val="0000FF"/>
          <w:sz w:val="28"/>
          <w:szCs w:val="28"/>
          <w:rtl/>
        </w:rPr>
        <w:t xml:space="preserve">- 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070038" w:rsidRPr="006D7657">
        <w:rPr>
          <w:rFonts w:ascii="Arial" w:hAnsi="Arial" w:cs="Arial" w:hint="cs"/>
          <w:color w:val="0000FF"/>
          <w:sz w:val="28"/>
          <w:szCs w:val="28"/>
          <w:rtl/>
        </w:rPr>
        <w:t>هل يجوزنقل الموظف أثناء فترة التجربة؟</w:t>
      </w:r>
    </w:p>
    <w:p w:rsidR="004521A2" w:rsidRDefault="00070038" w:rsidP="0070243A">
      <w:pPr>
        <w:bidi/>
        <w:ind w:left="780"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6D7657">
        <w:rPr>
          <w:rFonts w:ascii="Arial" w:hAnsi="Arial" w:cs="Arial" w:hint="cs"/>
          <w:color w:val="0000FF"/>
          <w:sz w:val="28"/>
          <w:szCs w:val="28"/>
          <w:rtl/>
        </w:rPr>
        <w:t>جـ -</w:t>
      </w:r>
      <w:r w:rsidR="006D7657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70243A">
        <w:rPr>
          <w:rFonts w:ascii="Arial" w:hAnsi="Arial" w:cs="Arial" w:hint="cs"/>
          <w:color w:val="0000FF"/>
          <w:sz w:val="28"/>
          <w:szCs w:val="28"/>
          <w:rtl/>
        </w:rPr>
        <w:t xml:space="preserve">لا يجوزالنقل أثناء سنة التجربة </w:t>
      </w:r>
      <w:r w:rsidRPr="006D7657">
        <w:rPr>
          <w:rFonts w:ascii="Arial" w:hAnsi="Arial" w:cs="Arial" w:hint="cs"/>
          <w:color w:val="0000FF"/>
          <w:sz w:val="28"/>
          <w:szCs w:val="28"/>
          <w:rtl/>
        </w:rPr>
        <w:t xml:space="preserve"> 0</w:t>
      </w:r>
      <w:r w:rsidR="002E52BD">
        <w:rPr>
          <w:rFonts w:ascii="Arial" w:hAnsi="Arial" w:cs="Arial" w:hint="cs"/>
          <w:color w:val="0000FF"/>
          <w:sz w:val="28"/>
          <w:szCs w:val="28"/>
          <w:rtl/>
        </w:rPr>
        <w:t xml:space="preserve">حيث نصت </w:t>
      </w:r>
      <w:r w:rsidR="006A4929">
        <w:rPr>
          <w:rFonts w:ascii="Arial" w:hAnsi="Arial" w:cs="Arial" w:hint="cs"/>
          <w:color w:val="0000FF"/>
          <w:sz w:val="28"/>
          <w:szCs w:val="28"/>
          <w:rtl/>
        </w:rPr>
        <w:t xml:space="preserve">المادة الثالثة من </w:t>
      </w:r>
      <w:r w:rsidR="002E52BD">
        <w:rPr>
          <w:rFonts w:ascii="Arial" w:hAnsi="Arial" w:cs="Arial" w:hint="cs"/>
          <w:color w:val="0000FF"/>
          <w:sz w:val="28"/>
          <w:szCs w:val="28"/>
          <w:rtl/>
        </w:rPr>
        <w:t xml:space="preserve">اللائحة </w:t>
      </w:r>
      <w:r w:rsidR="0070243A">
        <w:rPr>
          <w:rFonts w:ascii="Arial" w:hAnsi="Arial" w:cs="Arial" w:hint="cs"/>
          <w:color w:val="0000FF"/>
          <w:sz w:val="28"/>
          <w:szCs w:val="28"/>
          <w:rtl/>
        </w:rPr>
        <w:t xml:space="preserve">فقرة(3) </w:t>
      </w:r>
      <w:r w:rsidR="002E52BD">
        <w:rPr>
          <w:rFonts w:ascii="Arial" w:hAnsi="Arial" w:cs="Arial" w:hint="cs"/>
          <w:color w:val="0000FF"/>
          <w:sz w:val="28"/>
          <w:szCs w:val="28"/>
          <w:rtl/>
        </w:rPr>
        <w:t xml:space="preserve">على عدم جواز </w:t>
      </w:r>
      <w:r w:rsidR="006A4929">
        <w:rPr>
          <w:rFonts w:ascii="Arial" w:hAnsi="Arial" w:cs="Arial" w:hint="cs"/>
          <w:color w:val="0000FF"/>
          <w:sz w:val="28"/>
          <w:szCs w:val="28"/>
          <w:rtl/>
        </w:rPr>
        <w:t xml:space="preserve">نقل الموظف </w:t>
      </w:r>
      <w:r w:rsidR="0070243A">
        <w:rPr>
          <w:rFonts w:ascii="Arial" w:hAnsi="Arial" w:cs="Arial" w:hint="cs"/>
          <w:color w:val="0000FF"/>
          <w:sz w:val="28"/>
          <w:szCs w:val="28"/>
          <w:rtl/>
        </w:rPr>
        <w:t xml:space="preserve">أثناء فترة التجربة إلا إذا كان النقل إلى وظيفة تقع في مقر الوظيفة التي عين عليها وفي نفس فئتها الوظيفية 0 </w:t>
      </w:r>
    </w:p>
    <w:p w:rsidR="00962732" w:rsidRDefault="00962732" w:rsidP="00962732">
      <w:pPr>
        <w:bidi/>
        <w:ind w:left="780"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</w:p>
    <w:p w:rsidR="006D7657" w:rsidRDefault="006D7657" w:rsidP="006D7657">
      <w:pPr>
        <w:bidi/>
        <w:ind w:left="780"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</w:t>
      </w:r>
      <w:r w:rsidRPr="006D7657">
        <w:rPr>
          <w:rFonts w:ascii="Arial" w:hAnsi="Arial" w:cs="Arial" w:hint="cs"/>
          <w:color w:val="800000"/>
          <w:sz w:val="32"/>
          <w:szCs w:val="32"/>
          <w:u w:val="single"/>
          <w:rtl/>
        </w:rPr>
        <w:t>الإنتقال من وظيفة مستثناة إلى وظيفة غيرمستثناة بالمسابقة على وظيفة أخرى</w:t>
      </w:r>
      <w:r>
        <w:rPr>
          <w:rFonts w:ascii="Arial" w:hAnsi="Arial" w:cs="Arial" w:hint="cs"/>
          <w:color w:val="0000FF"/>
          <w:sz w:val="28"/>
          <w:szCs w:val="28"/>
          <w:rtl/>
        </w:rPr>
        <w:t>:</w:t>
      </w:r>
    </w:p>
    <w:p w:rsidR="006D7657" w:rsidRDefault="00116C38" w:rsidP="006D7657">
      <w:pPr>
        <w:numPr>
          <w:ilvl w:val="0"/>
          <w:numId w:val="7"/>
        </w:num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2- </w:t>
      </w:r>
      <w:r w:rsidR="006D7657">
        <w:rPr>
          <w:rFonts w:ascii="Arial" w:hAnsi="Arial" w:cs="Arial" w:hint="cs"/>
          <w:color w:val="0000FF"/>
          <w:sz w:val="28"/>
          <w:szCs w:val="28"/>
          <w:rtl/>
        </w:rPr>
        <w:t>موظف يشغل وظيفة مستث</w:t>
      </w:r>
      <w:r>
        <w:rPr>
          <w:rFonts w:ascii="Arial" w:hAnsi="Arial" w:cs="Arial" w:hint="cs"/>
          <w:color w:val="0000FF"/>
          <w:sz w:val="28"/>
          <w:szCs w:val="28"/>
          <w:rtl/>
        </w:rPr>
        <w:t>ناة تقدم للمسابقة على وظيفة غير</w:t>
      </w:r>
      <w:r w:rsidR="006D7657">
        <w:rPr>
          <w:rFonts w:ascii="Arial" w:hAnsi="Arial" w:cs="Arial" w:hint="cs"/>
          <w:color w:val="0000FF"/>
          <w:sz w:val="28"/>
          <w:szCs w:val="28"/>
          <w:rtl/>
        </w:rPr>
        <w:t xml:space="preserve">مستثناة ونجح في مسابقتها فهل </w:t>
      </w:r>
    </w:p>
    <w:p w:rsidR="006D7657" w:rsidRDefault="006D7657" w:rsidP="006D7657">
      <w:pPr>
        <w:bidi/>
        <w:ind w:left="1260"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يلزمه مضي مدة ( الأربع سنوات) الواردة بالمادة الثالثة فقرة /2 من لائحة النقل التي تنص </w:t>
      </w:r>
    </w:p>
    <w:p w:rsidR="006D7657" w:rsidRDefault="006D7657" w:rsidP="006D7657">
      <w:pPr>
        <w:bidi/>
        <w:ind w:left="1260"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>على عدم جواز نقل الموظف قبل مضي أربع سنوات من تاريخ شغله للوظيفة المستثناة؟</w:t>
      </w:r>
    </w:p>
    <w:p w:rsidR="006D7657" w:rsidRDefault="006D7657" w:rsidP="006D7657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جـ -  </w:t>
      </w:r>
      <w:r w:rsidR="00BD11C5">
        <w:rPr>
          <w:rFonts w:ascii="Arial" w:hAnsi="Arial" w:cs="Arial" w:hint="cs"/>
          <w:color w:val="0000FF"/>
          <w:sz w:val="28"/>
          <w:szCs w:val="28"/>
          <w:rtl/>
        </w:rPr>
        <w:t xml:space="preserve">إشتراط مضي الأربع سنوات في الوظيفة المستثناة قبل النقل منها خاص بحالة النقل العادي </w:t>
      </w:r>
    </w:p>
    <w:p w:rsidR="00BD11C5" w:rsidRDefault="00BD11C5" w:rsidP="00BD11C5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فقط ، أما في حالة التقدم للمسابقات الوظيفية والحصول على مرتبة أخرى في مكان آخر فلا</w:t>
      </w:r>
    </w:p>
    <w:p w:rsidR="00BD11C5" w:rsidRDefault="00BD11C5" w:rsidP="00BD11C5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يدخل في حالة النقل الوارد بالمادة وإنما ذلك يعتبر تعييناً لا يتطلب مضي المدة المشار إليها</w:t>
      </w:r>
    </w:p>
    <w:p w:rsidR="00BD11C5" w:rsidRDefault="00BD11C5" w:rsidP="00BD11C5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وإنما يتم التقيد في ذلك بقواعد التعيين0</w:t>
      </w:r>
    </w:p>
    <w:p w:rsidR="00BD11C5" w:rsidRPr="003E561E" w:rsidRDefault="003E561E" w:rsidP="00BD11C5">
      <w:pPr>
        <w:bidi/>
        <w:jc w:val="lowKashida"/>
        <w:rPr>
          <w:rFonts w:ascii="Arial" w:hAnsi="Arial" w:cs="Arial" w:hint="cs"/>
          <w:color w:val="0000FF"/>
          <w:sz w:val="32"/>
          <w:szCs w:val="32"/>
          <w:rtl/>
        </w:rPr>
      </w:pPr>
      <w:r>
        <w:rPr>
          <w:rFonts w:ascii="Arial" w:hAnsi="Arial" w:cs="Arial" w:hint="cs"/>
          <w:color w:val="0000FF"/>
          <w:sz w:val="32"/>
          <w:szCs w:val="32"/>
          <w:rtl/>
        </w:rPr>
        <w:t xml:space="preserve">        </w:t>
      </w:r>
      <w:r w:rsidR="00BD11C5" w:rsidRPr="003E561E">
        <w:rPr>
          <w:rFonts w:ascii="Arial" w:hAnsi="Arial" w:cs="Arial" w:hint="cs"/>
          <w:color w:val="0000FF"/>
          <w:sz w:val="32"/>
          <w:szCs w:val="32"/>
          <w:rtl/>
        </w:rPr>
        <w:t xml:space="preserve">  </w:t>
      </w:r>
      <w:r w:rsidR="00BD11C5" w:rsidRPr="003E561E">
        <w:rPr>
          <w:rFonts w:ascii="Arial" w:hAnsi="Arial" w:cs="Arial" w:hint="cs"/>
          <w:color w:val="800000"/>
          <w:sz w:val="32"/>
          <w:szCs w:val="32"/>
          <w:u w:val="single"/>
          <w:rtl/>
        </w:rPr>
        <w:t xml:space="preserve">إعادة تعيين الموظف الذي لازال في فترة التجربة </w:t>
      </w:r>
      <w:r w:rsidRPr="003E561E">
        <w:rPr>
          <w:rFonts w:ascii="Arial" w:hAnsi="Arial" w:cs="Arial" w:hint="cs"/>
          <w:color w:val="800000"/>
          <w:sz w:val="32"/>
          <w:szCs w:val="32"/>
          <w:u w:val="single"/>
          <w:rtl/>
        </w:rPr>
        <w:t>بموجب مؤهله على مرتبة أعلى</w:t>
      </w:r>
      <w:r w:rsidRPr="003E561E">
        <w:rPr>
          <w:rFonts w:ascii="Arial" w:hAnsi="Arial" w:cs="Arial" w:hint="cs"/>
          <w:color w:val="0000FF"/>
          <w:sz w:val="32"/>
          <w:szCs w:val="32"/>
          <w:rtl/>
        </w:rPr>
        <w:t>:</w:t>
      </w:r>
    </w:p>
    <w:p w:rsidR="003E561E" w:rsidRDefault="004521A2" w:rsidP="00116C38">
      <w:pPr>
        <w:bidi/>
        <w:ind w:left="78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3E561E" w:rsidRPr="003E561E">
        <w:rPr>
          <w:rFonts w:ascii="Arial" w:hAnsi="Arial" w:cs="Arial" w:hint="cs"/>
          <w:color w:val="0000FF"/>
          <w:sz w:val="28"/>
          <w:szCs w:val="28"/>
          <w:rtl/>
        </w:rPr>
        <w:t>س-</w:t>
      </w:r>
      <w:r w:rsidR="00116C38">
        <w:rPr>
          <w:rFonts w:ascii="Arial" w:hAnsi="Arial" w:cs="Arial" w:hint="cs"/>
          <w:color w:val="0000FF"/>
          <w:sz w:val="28"/>
          <w:szCs w:val="28"/>
          <w:rtl/>
        </w:rPr>
        <w:t xml:space="preserve"> 3- </w:t>
      </w:r>
      <w:r w:rsidR="003E561E" w:rsidRPr="003E561E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3E561E">
        <w:rPr>
          <w:rFonts w:ascii="Arial" w:hAnsi="Arial" w:cs="Arial" w:hint="cs"/>
          <w:color w:val="0000FF"/>
          <w:sz w:val="28"/>
          <w:szCs w:val="28"/>
          <w:rtl/>
        </w:rPr>
        <w:t>مامدى جواز نقل الموظف أثناء فترة التجربة إلى وظيفة ذات مرتبة أعلى من مرتبة الوظيفة التي يشغلها وذلك بموجب مؤهله العلمي؟</w:t>
      </w:r>
    </w:p>
    <w:p w:rsidR="003E561E" w:rsidRDefault="003E561E" w:rsidP="003E561E">
      <w:pPr>
        <w:bidi/>
        <w:ind w:left="78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جـ - يجوز تعيين الموظف  أثناء فترة التجربة  بوظيفة  أخرى ذات  مرتبة أعلى  بموجب المؤهل</w:t>
      </w:r>
    </w:p>
    <w:p w:rsidR="003E561E" w:rsidRDefault="003E561E" w:rsidP="003E561E">
      <w:pPr>
        <w:bidi/>
        <w:ind w:left="78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العلمي الذي يحمله على إعتبار أن ذلك إعادة توجيه وفق تأهيله ويخضع في هذه الحالة لفترة</w:t>
      </w:r>
    </w:p>
    <w:p w:rsidR="00D03EFD" w:rsidRDefault="003E561E" w:rsidP="002E52BD">
      <w:pPr>
        <w:bidi/>
        <w:ind w:left="78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تجربة جديدة0 </w:t>
      </w:r>
    </w:p>
    <w:p w:rsidR="002E52BD" w:rsidRPr="00E310C3" w:rsidRDefault="00D03EFD" w:rsidP="00D03EFD">
      <w:pPr>
        <w:bidi/>
        <w:ind w:left="780"/>
        <w:rPr>
          <w:rFonts w:ascii="Arial" w:hAnsi="Arial" w:cs="Arial" w:hint="cs"/>
          <w:color w:val="800000"/>
          <w:sz w:val="32"/>
          <w:szCs w:val="32"/>
          <w:u w:val="single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</w:t>
      </w:r>
      <w:r w:rsidRPr="00D03EFD">
        <w:rPr>
          <w:rFonts w:ascii="Arial" w:hAnsi="Arial" w:cs="Arial" w:hint="cs"/>
          <w:color w:val="800000"/>
          <w:sz w:val="28"/>
          <w:szCs w:val="28"/>
          <w:u w:val="single"/>
          <w:rtl/>
        </w:rPr>
        <w:t xml:space="preserve"> </w:t>
      </w:r>
      <w:r w:rsidRPr="00E310C3">
        <w:rPr>
          <w:rFonts w:ascii="Arial" w:hAnsi="Arial" w:cs="Arial" w:hint="cs"/>
          <w:color w:val="800000"/>
          <w:sz w:val="32"/>
          <w:szCs w:val="32"/>
          <w:u w:val="single"/>
          <w:rtl/>
        </w:rPr>
        <w:t>نقل الموظف المتسابق من وظيفة إلى أخرى حتى وإن كانت مستثناة0</w:t>
      </w:r>
      <w:r w:rsidR="002E52BD" w:rsidRPr="00E310C3">
        <w:rPr>
          <w:rFonts w:ascii="Arial" w:hAnsi="Arial" w:cs="Arial" w:hint="cs"/>
          <w:color w:val="800000"/>
          <w:sz w:val="32"/>
          <w:szCs w:val="32"/>
          <w:u w:val="single"/>
          <w:rtl/>
        </w:rPr>
        <w:t xml:space="preserve"> </w:t>
      </w:r>
    </w:p>
    <w:p w:rsidR="00D03EFD" w:rsidRDefault="00116C38" w:rsidP="00116C38">
      <w:pPr>
        <w:bidi/>
        <w:ind w:left="93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س4- </w:t>
      </w:r>
      <w:r w:rsidR="00D03EFD">
        <w:rPr>
          <w:rFonts w:ascii="Arial" w:hAnsi="Arial" w:cs="Arial" w:hint="cs"/>
          <w:color w:val="0000FF"/>
          <w:sz w:val="28"/>
          <w:szCs w:val="28"/>
          <w:rtl/>
        </w:rPr>
        <w:t>موظف على رأس العمل إشترك في مسابقة وظيفية وبعد نجاحه رشح على وظيفة مستثناة</w:t>
      </w:r>
    </w:p>
    <w:p w:rsidR="00D03EFD" w:rsidRDefault="00D03EFD" w:rsidP="00D03EFD">
      <w:pPr>
        <w:bidi/>
        <w:ind w:left="141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>(كاتب شفرة)  ولكنه لم يباشر عملها وباشر بتوجيه من جهته على وظيفة أخرى فهل يجوز</w:t>
      </w:r>
    </w:p>
    <w:p w:rsidR="00D03EFD" w:rsidRDefault="00D03EFD" w:rsidP="00D03EFD">
      <w:pPr>
        <w:bidi/>
        <w:ind w:left="141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نقله وتثبيته على هذه الوظيفة الأخيرة غير المستثناة بناء على طلب من جهته للحاجة إليه </w:t>
      </w:r>
    </w:p>
    <w:p w:rsidR="00D03EFD" w:rsidRDefault="00D03EFD" w:rsidP="00D03EFD">
      <w:pPr>
        <w:bidi/>
        <w:ind w:left="1410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>في هذه الوظيفة 0</w:t>
      </w:r>
    </w:p>
    <w:p w:rsidR="00D422D2" w:rsidRDefault="00D03EFD" w:rsidP="00D422D2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جـ -</w:t>
      </w:r>
      <w:r w:rsidR="00D422D2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يجوز بعد التنسيق مع وزارة الخدمة المدنية </w:t>
      </w:r>
      <w:r w:rsidR="00D422D2">
        <w:rPr>
          <w:rFonts w:ascii="Arial" w:hAnsi="Arial" w:cs="Arial" w:hint="cs"/>
          <w:color w:val="0000FF"/>
          <w:sz w:val="28"/>
          <w:szCs w:val="28"/>
          <w:rtl/>
        </w:rPr>
        <w:t>نقله من الوظيفة التي رشح عليها بعد المسابقة</w:t>
      </w:r>
    </w:p>
    <w:p w:rsidR="004521A2" w:rsidRDefault="00D422D2" w:rsidP="00D422D2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إلى هذه الوظيفة لأنه لم يستفد من ميزة الإستثناء لأنه رشح بعد نجاحه في المسابقة  ،وليس </w:t>
      </w:r>
    </w:p>
    <w:p w:rsidR="00D422D2" w:rsidRDefault="00D422D2" w:rsidP="00D422D2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عن طريق الإستثناء0</w:t>
      </w:r>
    </w:p>
    <w:p w:rsidR="00962732" w:rsidRDefault="00962732" w:rsidP="00962732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</w:p>
    <w:p w:rsidR="00D422D2" w:rsidRPr="00D422D2" w:rsidRDefault="00E310C3" w:rsidP="00D422D2">
      <w:pPr>
        <w:bidi/>
        <w:rPr>
          <w:rFonts w:ascii="Arial" w:hAnsi="Arial" w:cs="Arial" w:hint="cs"/>
          <w:color w:val="0000FF"/>
          <w:sz w:val="32"/>
          <w:szCs w:val="32"/>
          <w:rtl/>
        </w:rPr>
      </w:pPr>
      <w:r>
        <w:rPr>
          <w:rFonts w:ascii="Arial" w:hAnsi="Arial" w:cs="Arial" w:hint="cs"/>
          <w:color w:val="800000"/>
          <w:sz w:val="32"/>
          <w:szCs w:val="32"/>
          <w:rtl/>
        </w:rPr>
        <w:t xml:space="preserve">           </w:t>
      </w:r>
      <w:r w:rsidR="00D422D2" w:rsidRPr="00E310C3">
        <w:rPr>
          <w:rFonts w:ascii="Arial" w:hAnsi="Arial" w:cs="Arial" w:hint="cs"/>
          <w:color w:val="800000"/>
          <w:sz w:val="32"/>
          <w:szCs w:val="32"/>
          <w:rtl/>
        </w:rPr>
        <w:t xml:space="preserve"> </w:t>
      </w:r>
      <w:r w:rsidR="00D422D2" w:rsidRPr="00E310C3">
        <w:rPr>
          <w:rFonts w:ascii="Arial" w:hAnsi="Arial" w:cs="Arial" w:hint="cs"/>
          <w:color w:val="800000"/>
          <w:sz w:val="32"/>
          <w:szCs w:val="32"/>
          <w:u w:val="single"/>
          <w:rtl/>
        </w:rPr>
        <w:t>نقل العسكريين إلى وظائف مدنية</w:t>
      </w:r>
      <w:r w:rsidR="00D422D2" w:rsidRPr="00D422D2">
        <w:rPr>
          <w:rFonts w:ascii="Arial" w:hAnsi="Arial" w:cs="Arial" w:hint="cs"/>
          <w:color w:val="0000FF"/>
          <w:sz w:val="32"/>
          <w:szCs w:val="32"/>
          <w:rtl/>
        </w:rPr>
        <w:t xml:space="preserve"> : </w:t>
      </w:r>
    </w:p>
    <w:p w:rsidR="00D422D2" w:rsidRDefault="00D422D2" w:rsidP="00D422D2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س-</w:t>
      </w:r>
      <w:r w:rsidR="00116C38">
        <w:rPr>
          <w:rFonts w:ascii="Arial" w:hAnsi="Arial" w:cs="Arial" w:hint="cs"/>
          <w:color w:val="0000FF"/>
          <w:sz w:val="28"/>
          <w:szCs w:val="28"/>
          <w:rtl/>
        </w:rPr>
        <w:t xml:space="preserve"> 5- 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ما مدى إمكانية نقل من يشغل وظيفة عسكرية إلى وظيفة مدنية ؟</w:t>
      </w:r>
    </w:p>
    <w:p w:rsidR="00116C38" w:rsidRPr="00824A0C" w:rsidRDefault="00E310C3" w:rsidP="00824A0C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جـ - 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>لا يجوز نقل خدمات من يشغل وظيفة عسكرية إلى وظيفة مدنية لإختلاف  النظا</w:t>
      </w:r>
      <w:r w:rsidR="00116C38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م والكادر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    </w:t>
      </w:r>
    </w:p>
    <w:p w:rsidR="00E310C3" w:rsidRPr="00824A0C" w:rsidRDefault="00116C38" w:rsidP="00824A0C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 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>وإنما يجوزله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E310C3" w:rsidRPr="00824A0C">
        <w:rPr>
          <w:rFonts w:ascii="Arial" w:hAnsi="Arial" w:cs="Arial" w:hint="cs"/>
          <w:color w:val="0000FF"/>
          <w:sz w:val="28"/>
          <w:szCs w:val="28"/>
          <w:rtl/>
        </w:rPr>
        <w:t>بعد</w:t>
      </w:r>
      <w:r w:rsidR="00824A0C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E310C3" w:rsidRPr="00824A0C">
        <w:rPr>
          <w:rFonts w:ascii="Arial" w:hAnsi="Arial" w:cs="Arial" w:hint="cs"/>
          <w:color w:val="0000FF"/>
          <w:sz w:val="28"/>
          <w:szCs w:val="28"/>
          <w:rtl/>
        </w:rPr>
        <w:t>إنهاء خدمته</w:t>
      </w:r>
      <w:r w:rsidR="00824A0C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E310C3" w:rsidRPr="00824A0C">
        <w:rPr>
          <w:rFonts w:ascii="Arial" w:hAnsi="Arial" w:cs="Arial" w:hint="cs"/>
          <w:color w:val="0000FF"/>
          <w:sz w:val="28"/>
          <w:szCs w:val="28"/>
          <w:rtl/>
        </w:rPr>
        <w:t>من السلك العسكري</w:t>
      </w:r>
      <w:r w:rsidR="00934431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بموافقة مرجعه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 </w:t>
      </w:r>
      <w:r w:rsidR="00E310C3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أن يتقدم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E310C3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للتعيين في </w:t>
      </w:r>
    </w:p>
    <w:p w:rsidR="00824A0C" w:rsidRDefault="00E310C3" w:rsidP="00824A0C">
      <w:pPr>
        <w:bidi/>
        <w:jc w:val="lowKashida"/>
        <w:rPr>
          <w:rFonts w:ascii="Arial" w:hAnsi="Arial" w:cs="Arial" w:hint="cs"/>
          <w:color w:val="0000FF"/>
          <w:sz w:val="28"/>
          <w:szCs w:val="28"/>
          <w:rtl/>
        </w:rPr>
      </w:pP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               </w:t>
      </w:r>
      <w:r w:rsidR="00824A0C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  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>الوظائف المدنية التي تتوفر لديه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مؤهلات وشروط شغلها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وهذا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>ما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سبق أن تضمنه قرار </w:t>
      </w:r>
      <w:r w:rsidR="00824A0C">
        <w:rPr>
          <w:rFonts w:ascii="Arial" w:hAnsi="Arial" w:cs="Arial" w:hint="cs"/>
          <w:color w:val="0000FF"/>
          <w:sz w:val="28"/>
          <w:szCs w:val="28"/>
          <w:rtl/>
        </w:rPr>
        <w:t xml:space="preserve"> </w:t>
      </w:r>
    </w:p>
    <w:p w:rsidR="00E310C3" w:rsidRDefault="00824A0C" w:rsidP="00824A0C">
      <w:pPr>
        <w:bidi/>
        <w:jc w:val="lowKashida"/>
        <w:rPr>
          <w:rFonts w:ascii="Arial" w:hAnsi="Arial" w:cs="Arial" w:hint="cs"/>
          <w:color w:val="0000FF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الوزراء رقم 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>1176وتاريخ 9/10/1393هـ</w:t>
      </w:r>
    </w:p>
    <w:p w:rsidR="00824A0C" w:rsidRPr="00962732" w:rsidRDefault="00824A0C" w:rsidP="0070243A">
      <w:pPr>
        <w:bidi/>
        <w:jc w:val="lowKashida"/>
        <w:rPr>
          <w:rFonts w:ascii="Arial" w:hAnsi="Arial" w:cs="Arial" w:hint="cs"/>
          <w:rtl/>
        </w:rPr>
      </w:pPr>
    </w:p>
    <w:p w:rsidR="00E310C3" w:rsidRPr="00116C38" w:rsidRDefault="00E310C3" w:rsidP="00E310C3">
      <w:pPr>
        <w:bidi/>
        <w:rPr>
          <w:rFonts w:ascii="Arial" w:hAnsi="Arial" w:cs="Arial" w:hint="cs"/>
          <w:color w:val="800000"/>
          <w:sz w:val="32"/>
          <w:szCs w:val="32"/>
          <w:u w:val="single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</w:t>
      </w:r>
      <w:r w:rsidRPr="00116C38">
        <w:rPr>
          <w:rFonts w:ascii="Arial" w:hAnsi="Arial" w:cs="Arial" w:hint="cs"/>
          <w:color w:val="800000"/>
          <w:sz w:val="32"/>
          <w:szCs w:val="32"/>
          <w:u w:val="single"/>
          <w:rtl/>
        </w:rPr>
        <w:t>نقل مكفوف اليد من وظيفة إلى أخرى</w:t>
      </w:r>
      <w:r w:rsidR="00116C38">
        <w:rPr>
          <w:rFonts w:ascii="Arial" w:hAnsi="Arial" w:cs="Arial" w:hint="cs"/>
          <w:color w:val="800000"/>
          <w:sz w:val="32"/>
          <w:szCs w:val="32"/>
          <w:u w:val="single"/>
          <w:rtl/>
        </w:rPr>
        <w:t>:</w:t>
      </w:r>
    </w:p>
    <w:p w:rsidR="00E310C3" w:rsidRDefault="00E310C3" w:rsidP="00116C38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س </w:t>
      </w:r>
      <w:r w:rsidR="00116C38">
        <w:rPr>
          <w:rFonts w:ascii="Arial" w:hAnsi="Arial" w:cs="Arial" w:hint="cs"/>
          <w:color w:val="0000FF"/>
          <w:sz w:val="28"/>
          <w:szCs w:val="28"/>
          <w:rtl/>
        </w:rPr>
        <w:t>6</w:t>
      </w:r>
      <w:r>
        <w:rPr>
          <w:rFonts w:ascii="Arial" w:hAnsi="Arial" w:cs="Arial"/>
          <w:color w:val="0000FF"/>
          <w:sz w:val="28"/>
          <w:szCs w:val="28"/>
          <w:rtl/>
        </w:rPr>
        <w:t>–</w:t>
      </w:r>
      <w:r>
        <w:rPr>
          <w:rFonts w:ascii="Arial" w:hAnsi="Arial" w:cs="Arial" w:hint="cs"/>
          <w:color w:val="0000FF"/>
          <w:sz w:val="28"/>
          <w:szCs w:val="28"/>
          <w:rtl/>
        </w:rPr>
        <w:t xml:space="preserve"> مامدى إمكانية نقل الموظف المكفوف اليد من وظيفة ( أمين</w:t>
      </w:r>
      <w:r w:rsidR="00116C38">
        <w:rPr>
          <w:rFonts w:ascii="Arial" w:hAnsi="Arial" w:cs="Arial" w:hint="cs"/>
          <w:color w:val="0000FF"/>
          <w:sz w:val="28"/>
          <w:szCs w:val="28"/>
          <w:rtl/>
        </w:rPr>
        <w:t xml:space="preserve"> صندوق) إلى وظيفة ( مأمور</w:t>
      </w:r>
    </w:p>
    <w:p w:rsidR="00116C38" w:rsidRDefault="00116C38" w:rsidP="00116C38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عهدة) 0؟</w:t>
      </w:r>
    </w:p>
    <w:p w:rsidR="00116C38" w:rsidRDefault="00116C38" w:rsidP="00116C38">
      <w:pPr>
        <w:bidi/>
        <w:rPr>
          <w:rFonts w:ascii="Arial" w:hAnsi="Arial" w:cs="Arial" w:hint="cs"/>
          <w:color w:val="0000FF"/>
          <w:sz w:val="28"/>
          <w:szCs w:val="28"/>
          <w:rtl/>
        </w:rPr>
      </w:pP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           جـ - لا يوجد ما يمنع من نقله إذا كان الهدف من</w:t>
      </w:r>
      <w:r w:rsidR="00824A0C"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ذلك </w:t>
      </w:r>
      <w:r w:rsidRPr="00824A0C">
        <w:rPr>
          <w:rFonts w:ascii="Arial" w:hAnsi="Arial" w:cs="Arial" w:hint="cs"/>
          <w:color w:val="0000FF"/>
          <w:sz w:val="28"/>
          <w:szCs w:val="28"/>
          <w:rtl/>
        </w:rPr>
        <w:t xml:space="preserve"> تحقيق مصلحة العمل0 </w:t>
      </w:r>
    </w:p>
    <w:p w:rsidR="0070243A" w:rsidRPr="0070243A" w:rsidRDefault="0070243A" w:rsidP="0070243A">
      <w:pPr>
        <w:bidi/>
        <w:rPr>
          <w:rFonts w:ascii="Arial" w:hAnsi="Arial" w:cs="Arial" w:hint="cs"/>
          <w:rtl/>
        </w:rPr>
      </w:pPr>
      <w:r>
        <w:rPr>
          <w:rFonts w:ascii="Arial" w:hAnsi="Arial" w:cs="Arial" w:hint="cs"/>
          <w:color w:val="0000FF"/>
          <w:sz w:val="28"/>
          <w:szCs w:val="28"/>
          <w:rtl/>
        </w:rPr>
        <w:t xml:space="preserve">                                                        </w:t>
      </w:r>
      <w:r w:rsidRPr="0070243A">
        <w:rPr>
          <w:rFonts w:ascii="Arial" w:hAnsi="Arial" w:cs="Arial" w:hint="cs"/>
          <w:rtl/>
        </w:rPr>
        <w:t>(10)</w:t>
      </w:r>
    </w:p>
    <w:p w:rsidR="004521A2" w:rsidRDefault="004521A2" w:rsidP="004521A2">
      <w:pPr>
        <w:bidi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             </w:t>
      </w:r>
    </w:p>
    <w:p w:rsidR="0094335A" w:rsidRDefault="0094335A" w:rsidP="0094335A">
      <w:pPr>
        <w:bidi/>
        <w:rPr>
          <w:rFonts w:ascii="Arial" w:hAnsi="Arial" w:cs="Arial" w:hint="cs"/>
          <w:sz w:val="36"/>
          <w:szCs w:val="36"/>
          <w:rtl/>
        </w:rPr>
      </w:pPr>
    </w:p>
    <w:p w:rsidR="00E74A86" w:rsidRDefault="00E74A86" w:rsidP="00E74A86">
      <w:pPr>
        <w:bidi/>
        <w:rPr>
          <w:rFonts w:ascii="Arial" w:hAnsi="Arial" w:cs="Arial" w:hint="cs"/>
          <w:sz w:val="36"/>
          <w:szCs w:val="36"/>
          <w:rtl/>
        </w:rPr>
      </w:pPr>
    </w:p>
    <w:p w:rsidR="00E74A86" w:rsidRDefault="00E74A86" w:rsidP="00E74A86">
      <w:pPr>
        <w:bidi/>
        <w:rPr>
          <w:rFonts w:ascii="Arial" w:hAnsi="Arial" w:cs="Arial" w:hint="cs"/>
          <w:sz w:val="36"/>
          <w:szCs w:val="36"/>
          <w:rtl/>
        </w:rPr>
      </w:pPr>
    </w:p>
    <w:p w:rsidR="00E74A86" w:rsidRDefault="00E74A86" w:rsidP="00E74A86">
      <w:pPr>
        <w:bidi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 </w:t>
      </w:r>
    </w:p>
    <w:p w:rsidR="0086620C" w:rsidRDefault="0086620C" w:rsidP="0086620C">
      <w:pPr>
        <w:bidi/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</w:t>
      </w:r>
    </w:p>
    <w:p w:rsidR="0086620C" w:rsidRDefault="0086620C" w:rsidP="0086620C">
      <w:pPr>
        <w:bidi/>
        <w:ind w:left="1440"/>
        <w:rPr>
          <w:rFonts w:ascii="Arial" w:hAnsi="Arial" w:cs="Arial" w:hint="cs"/>
          <w:sz w:val="36"/>
          <w:szCs w:val="36"/>
          <w:rtl/>
        </w:rPr>
      </w:pPr>
    </w:p>
    <w:p w:rsidR="00CC4A4F" w:rsidRDefault="00CC4A4F" w:rsidP="00847378">
      <w:pPr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Fonts w:hint="cs"/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ind w:left="720" w:firstLine="720"/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tl/>
        </w:rPr>
      </w:pPr>
    </w:p>
    <w:p w:rsidR="00CC4A4F" w:rsidRDefault="00CC4A4F">
      <w:pPr>
        <w:jc w:val="right"/>
        <w:rPr>
          <w:rFonts w:cs="AL-Mohanad" w:hint="cs"/>
          <w:szCs w:val="220"/>
          <w:rtl/>
        </w:rPr>
      </w:pPr>
    </w:p>
    <w:p w:rsidR="00CC4A4F" w:rsidRDefault="00CC4A4F">
      <w:pPr>
        <w:jc w:val="right"/>
        <w:rPr>
          <w:rFonts w:cs="AL-Mohanad" w:hint="cs"/>
          <w:szCs w:val="220"/>
          <w:rtl/>
        </w:rPr>
      </w:pPr>
    </w:p>
    <w:p w:rsidR="00CC4A4F" w:rsidRDefault="00CC4A4F">
      <w:pPr>
        <w:jc w:val="right"/>
        <w:rPr>
          <w:rFonts w:cs="AL-Mohanad" w:hint="cs"/>
          <w:szCs w:val="220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jc w:val="right"/>
        <w:rPr>
          <w:rFonts w:cs="Monotype Koufi" w:hint="cs"/>
          <w:sz w:val="36"/>
          <w:szCs w:val="36"/>
          <w:rtl/>
        </w:rPr>
      </w:pPr>
    </w:p>
    <w:p w:rsidR="00CC4A4F" w:rsidRDefault="00CC4A4F">
      <w:pPr>
        <w:jc w:val="right"/>
        <w:rPr>
          <w:rFonts w:cs="Monotype Koufi" w:hint="cs"/>
          <w:sz w:val="36"/>
          <w:szCs w:val="36"/>
          <w:rtl/>
        </w:rPr>
      </w:pPr>
    </w:p>
    <w:p w:rsidR="00CC4A4F" w:rsidRDefault="00CC4A4F">
      <w:pPr>
        <w:jc w:val="right"/>
        <w:rPr>
          <w:rFonts w:cs="AL-Mohanad" w:hint="cs"/>
          <w:sz w:val="36"/>
          <w:szCs w:val="36"/>
          <w:rtl/>
        </w:rPr>
      </w:pPr>
    </w:p>
    <w:p w:rsidR="00CC4A4F" w:rsidRDefault="00CC4A4F">
      <w:pPr>
        <w:ind w:firstLine="5527"/>
        <w:jc w:val="right"/>
        <w:rPr>
          <w:rFonts w:cs="AL-Mateen" w:hint="cs"/>
          <w:sz w:val="36"/>
          <w:szCs w:val="36"/>
          <w:rtl/>
        </w:rPr>
      </w:pPr>
    </w:p>
    <w:p w:rsidR="00CC4A4F" w:rsidRDefault="00CC4A4F">
      <w:pPr>
        <w:ind w:firstLine="850"/>
        <w:jc w:val="right"/>
        <w:rPr>
          <w:rFonts w:cs="Arabic Transparent" w:hint="cs"/>
          <w:b/>
          <w:bCs/>
          <w:sz w:val="38"/>
          <w:szCs w:val="38"/>
        </w:rPr>
      </w:pPr>
    </w:p>
    <w:p w:rsidR="00CC4A4F" w:rsidRDefault="00CC4A4F">
      <w:pPr>
        <w:ind w:firstLine="850"/>
        <w:jc w:val="right"/>
        <w:rPr>
          <w:rFonts w:cs="Arabic Transparent" w:hint="cs"/>
          <w:b/>
          <w:bCs/>
          <w:sz w:val="38"/>
          <w:szCs w:val="38"/>
        </w:rPr>
      </w:pPr>
    </w:p>
    <w:p w:rsidR="00CC4A4F" w:rsidRDefault="00CC4A4F">
      <w:pPr>
        <w:ind w:firstLine="850"/>
        <w:jc w:val="right"/>
        <w:rPr>
          <w:rFonts w:cs="Arabic Transparent" w:hint="cs"/>
          <w:b/>
          <w:bCs/>
          <w:sz w:val="38"/>
          <w:szCs w:val="38"/>
          <w:rtl/>
        </w:rPr>
      </w:pPr>
    </w:p>
    <w:p w:rsidR="00CC4A4F" w:rsidRDefault="00CC4A4F">
      <w:pPr>
        <w:ind w:firstLine="850"/>
        <w:jc w:val="right"/>
        <w:rPr>
          <w:rFonts w:cs="Arabic Transparent" w:hint="cs"/>
          <w:b/>
          <w:bCs/>
          <w:sz w:val="38"/>
          <w:szCs w:val="38"/>
        </w:rPr>
      </w:pPr>
    </w:p>
    <w:p w:rsidR="00CC4A4F" w:rsidRDefault="00CC4A4F">
      <w:pPr>
        <w:ind w:firstLine="850"/>
        <w:jc w:val="right"/>
        <w:rPr>
          <w:rFonts w:cs="Arabic Transparent" w:hint="cs"/>
          <w:b/>
          <w:bCs/>
          <w:sz w:val="38"/>
          <w:szCs w:val="38"/>
        </w:rPr>
      </w:pPr>
    </w:p>
    <w:p w:rsidR="00CC4A4F" w:rsidRDefault="00CC4A4F">
      <w:pPr>
        <w:jc w:val="right"/>
        <w:rPr>
          <w:rFonts w:cs="Arabic Transparent" w:hint="cs"/>
          <w:b/>
          <w:bCs/>
          <w:sz w:val="38"/>
          <w:szCs w:val="38"/>
        </w:rPr>
      </w:pPr>
    </w:p>
    <w:p w:rsidR="00CC4A4F" w:rsidRDefault="00CC4A4F">
      <w:pPr>
        <w:bidi/>
      </w:pPr>
    </w:p>
    <w:sectPr w:rsidR="00CC4A4F">
      <w:headerReference w:type="even" r:id="rId8"/>
      <w:headerReference w:type="default" r:id="rId9"/>
      <w:footerReference w:type="even" r:id="rId10"/>
      <w:pgSz w:w="11906" w:h="16838" w:code="9"/>
      <w:pgMar w:top="1438" w:right="1469" w:bottom="851" w:left="992" w:header="720" w:footer="720" w:gutter="0"/>
      <w:pgNumType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A0" w:rsidRDefault="005648A0">
      <w:r>
        <w:separator/>
      </w:r>
    </w:p>
  </w:endnote>
  <w:endnote w:type="continuationSeparator" w:id="0">
    <w:p w:rsidR="005648A0" w:rsidRDefault="005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2B" w:rsidRDefault="004E552B">
    <w:pPr>
      <w:pStyle w:val="a5"/>
      <w:framePr w:wrap="around" w:vAnchor="text" w:hAnchor="margin" w:xAlign="center" w:y="1"/>
      <w:jc w:val="right"/>
      <w:rPr>
        <w:rStyle w:val="a3"/>
        <w:rtl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rtl/>
      </w:rPr>
      <w:t>1</w:t>
    </w:r>
    <w:r>
      <w:rPr>
        <w:rStyle w:val="a3"/>
        <w:rtl/>
      </w:rPr>
      <w:fldChar w:fldCharType="end"/>
    </w:r>
  </w:p>
  <w:p w:rsidR="004E552B" w:rsidRDefault="004E552B">
    <w:pPr>
      <w:pStyle w:val="a5"/>
      <w:ind w:left="360" w:right="360" w:firstLine="360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A0" w:rsidRDefault="005648A0">
      <w:r>
        <w:separator/>
      </w:r>
    </w:p>
  </w:footnote>
  <w:footnote w:type="continuationSeparator" w:id="0">
    <w:p w:rsidR="005648A0" w:rsidRDefault="0056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2B" w:rsidRDefault="004E552B">
    <w:pPr>
      <w:pStyle w:val="a4"/>
      <w:framePr w:wrap="around" w:vAnchor="text" w:hAnchor="margin" w:xAlign="center" w:y="1"/>
      <w:jc w:val="right"/>
      <w:rPr>
        <w:rStyle w:val="a3"/>
        <w:rtl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rtl/>
      </w:rPr>
      <w:t>1</w:t>
    </w:r>
    <w:r>
      <w:rPr>
        <w:rStyle w:val="a3"/>
        <w:rtl/>
      </w:rPr>
      <w:fldChar w:fldCharType="end"/>
    </w:r>
  </w:p>
  <w:p w:rsidR="004E552B" w:rsidRDefault="004E552B">
    <w:pPr>
      <w:pStyle w:val="a4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2B" w:rsidRDefault="004E552B">
    <w:pPr>
      <w:pStyle w:val="a4"/>
      <w:framePr w:wrap="around" w:vAnchor="text" w:hAnchor="margin" w:xAlign="center" w:y="1"/>
      <w:jc w:val="right"/>
      <w:rPr>
        <w:rStyle w:val="a3"/>
        <w:rtl/>
      </w:rPr>
    </w:pPr>
  </w:p>
  <w:p w:rsidR="004E552B" w:rsidRDefault="004E552B">
    <w:pPr>
      <w:pStyle w:val="a4"/>
      <w:jc w:val="lowKashida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81"/>
    <w:multiLevelType w:val="hybridMultilevel"/>
    <w:tmpl w:val="3B800008"/>
    <w:lvl w:ilvl="0" w:tplc="C05E6E76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>
    <w:nsid w:val="27B34417"/>
    <w:multiLevelType w:val="hybridMultilevel"/>
    <w:tmpl w:val="5232B32E"/>
    <w:lvl w:ilvl="0" w:tplc="4B8A3B8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A51C1B"/>
    <w:multiLevelType w:val="hybridMultilevel"/>
    <w:tmpl w:val="EE247808"/>
    <w:lvl w:ilvl="0" w:tplc="9078C7C8">
      <w:start w:val="3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05C7D2B"/>
    <w:multiLevelType w:val="hybridMultilevel"/>
    <w:tmpl w:val="2346B208"/>
    <w:lvl w:ilvl="0" w:tplc="D8C6CD36">
      <w:start w:val="12"/>
      <w:numFmt w:val="arabicAlpha"/>
      <w:lvlText w:val="%1-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CA82EE1"/>
    <w:multiLevelType w:val="multilevel"/>
    <w:tmpl w:val="2346B208"/>
    <w:lvl w:ilvl="0">
      <w:start w:val="12"/>
      <w:numFmt w:val="arabicAlpha"/>
      <w:lvlText w:val="%1-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D8C6155"/>
    <w:multiLevelType w:val="hybridMultilevel"/>
    <w:tmpl w:val="C4683ACE"/>
    <w:lvl w:ilvl="0" w:tplc="C8FE4B1C">
      <w:start w:val="12"/>
      <w:numFmt w:val="arabicAlpha"/>
      <w:lvlText w:val="%1-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55B708E4"/>
    <w:multiLevelType w:val="hybridMultilevel"/>
    <w:tmpl w:val="F8905304"/>
    <w:lvl w:ilvl="0" w:tplc="7196009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864199"/>
    <w:multiLevelType w:val="hybridMultilevel"/>
    <w:tmpl w:val="91DAE1C0"/>
    <w:lvl w:ilvl="0" w:tplc="8FE846A4">
      <w:start w:val="2"/>
      <w:numFmt w:val="arabicAlpha"/>
      <w:lvlText w:val="%1-"/>
      <w:lvlJc w:val="left"/>
      <w:pPr>
        <w:tabs>
          <w:tab w:val="num" w:pos="750"/>
        </w:tabs>
        <w:ind w:left="750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EA62B1E"/>
    <w:multiLevelType w:val="hybridMultilevel"/>
    <w:tmpl w:val="1332B0A6"/>
    <w:lvl w:ilvl="0" w:tplc="E864CC60">
      <w:start w:val="2"/>
      <w:numFmt w:val="decimal"/>
      <w:lvlText w:val="%1-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FB52755"/>
    <w:multiLevelType w:val="multilevel"/>
    <w:tmpl w:val="2346B208"/>
    <w:lvl w:ilvl="0">
      <w:start w:val="12"/>
      <w:numFmt w:val="arabicAlpha"/>
      <w:lvlText w:val="%1-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E"/>
    <w:rsid w:val="00070038"/>
    <w:rsid w:val="000B1A66"/>
    <w:rsid w:val="000D31C4"/>
    <w:rsid w:val="00116C38"/>
    <w:rsid w:val="00234E0E"/>
    <w:rsid w:val="002818A4"/>
    <w:rsid w:val="002C4FA1"/>
    <w:rsid w:val="002E52BD"/>
    <w:rsid w:val="00396392"/>
    <w:rsid w:val="003E561E"/>
    <w:rsid w:val="00420E7A"/>
    <w:rsid w:val="004521A2"/>
    <w:rsid w:val="004C37E8"/>
    <w:rsid w:val="004E552B"/>
    <w:rsid w:val="005648A0"/>
    <w:rsid w:val="005C5D56"/>
    <w:rsid w:val="00632C34"/>
    <w:rsid w:val="006A4929"/>
    <w:rsid w:val="006D7657"/>
    <w:rsid w:val="0070243A"/>
    <w:rsid w:val="007973EE"/>
    <w:rsid w:val="00824A0C"/>
    <w:rsid w:val="00847378"/>
    <w:rsid w:val="0086620C"/>
    <w:rsid w:val="00892085"/>
    <w:rsid w:val="00934431"/>
    <w:rsid w:val="0094335A"/>
    <w:rsid w:val="00952D8B"/>
    <w:rsid w:val="00962732"/>
    <w:rsid w:val="00996BAF"/>
    <w:rsid w:val="00A3441B"/>
    <w:rsid w:val="00A65A48"/>
    <w:rsid w:val="00BA70DC"/>
    <w:rsid w:val="00BD11C5"/>
    <w:rsid w:val="00C55C13"/>
    <w:rsid w:val="00C850CE"/>
    <w:rsid w:val="00CB138C"/>
    <w:rsid w:val="00CC4A4F"/>
    <w:rsid w:val="00D03EFD"/>
    <w:rsid w:val="00D422D2"/>
    <w:rsid w:val="00D56F58"/>
    <w:rsid w:val="00DE0E89"/>
    <w:rsid w:val="00E14F76"/>
    <w:rsid w:val="00E24108"/>
    <w:rsid w:val="00E310C3"/>
    <w:rsid w:val="00E356CF"/>
    <w:rsid w:val="00E44E70"/>
    <w:rsid w:val="00E74A86"/>
    <w:rsid w:val="00EA5DC1"/>
    <w:rsid w:val="00F5638A"/>
    <w:rsid w:val="00F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60"/>
      </w:tabs>
      <w:ind w:left="4500"/>
      <w:jc w:val="center"/>
      <w:outlineLvl w:val="0"/>
    </w:pPr>
    <w:rPr>
      <w:rFonts w:cs="Monotype Koufi"/>
      <w:sz w:val="40"/>
      <w:szCs w:val="40"/>
    </w:rPr>
  </w:style>
  <w:style w:type="paragraph" w:styleId="2">
    <w:name w:val="heading 2"/>
    <w:basedOn w:val="a"/>
    <w:next w:val="a"/>
    <w:qFormat/>
    <w:pPr>
      <w:keepNext/>
      <w:ind w:left="4680" w:right="-813"/>
      <w:jc w:val="center"/>
      <w:outlineLvl w:val="1"/>
    </w:pPr>
    <w:rPr>
      <w:rFonts w:cs="Monotype Koufi"/>
      <w:sz w:val="36"/>
      <w:szCs w:val="36"/>
    </w:rPr>
  </w:style>
  <w:style w:type="paragraph" w:styleId="3">
    <w:name w:val="heading 3"/>
    <w:basedOn w:val="a"/>
    <w:next w:val="a"/>
    <w:qFormat/>
    <w:pPr>
      <w:keepNext/>
      <w:ind w:left="180"/>
      <w:jc w:val="center"/>
      <w:outlineLvl w:val="2"/>
    </w:pPr>
    <w:rPr>
      <w:rFonts w:ascii="Arial" w:hAnsi="Arial" w:cs="Arial"/>
      <w:sz w:val="96"/>
      <w:szCs w:val="96"/>
    </w:rPr>
  </w:style>
  <w:style w:type="paragraph" w:styleId="4">
    <w:name w:val="heading 4"/>
    <w:basedOn w:val="a"/>
    <w:next w:val="a"/>
    <w:qFormat/>
    <w:pPr>
      <w:keepNext/>
      <w:bidi/>
      <w:ind w:left="4767" w:firstLine="360"/>
      <w:jc w:val="center"/>
      <w:outlineLvl w:val="3"/>
    </w:pPr>
    <w:rPr>
      <w:rFonts w:ascii="Arial" w:hAnsi="Arial" w:cs="Arial"/>
      <w:sz w:val="52"/>
      <w:szCs w:val="52"/>
    </w:rPr>
  </w:style>
  <w:style w:type="paragraph" w:styleId="5">
    <w:name w:val="heading 5"/>
    <w:basedOn w:val="a"/>
    <w:next w:val="a"/>
    <w:qFormat/>
    <w:pPr>
      <w:keepNext/>
      <w:ind w:left="-284" w:right="267"/>
      <w:jc w:val="right"/>
      <w:outlineLvl w:val="4"/>
    </w:pPr>
    <w:rPr>
      <w:rFonts w:ascii="Arial" w:hAnsi="Arial" w:cs="Arial"/>
      <w:sz w:val="48"/>
      <w:szCs w:val="48"/>
    </w:rPr>
  </w:style>
  <w:style w:type="paragraph" w:styleId="6">
    <w:name w:val="heading 6"/>
    <w:basedOn w:val="a"/>
    <w:next w:val="a"/>
    <w:qFormat/>
    <w:pPr>
      <w:keepNext/>
      <w:ind w:left="-284" w:right="627"/>
      <w:jc w:val="right"/>
      <w:outlineLvl w:val="5"/>
    </w:pPr>
    <w:rPr>
      <w:rFonts w:ascii="Arial" w:hAnsi="Arial" w:cs="Arial"/>
      <w:sz w:val="48"/>
      <w:szCs w:val="48"/>
    </w:rPr>
  </w:style>
  <w:style w:type="paragraph" w:styleId="7">
    <w:name w:val="heading 7"/>
    <w:basedOn w:val="a"/>
    <w:next w:val="a"/>
    <w:qFormat/>
    <w:pPr>
      <w:keepNext/>
      <w:ind w:left="-284" w:right="-633"/>
      <w:jc w:val="right"/>
      <w:outlineLvl w:val="6"/>
    </w:pPr>
    <w:rPr>
      <w:rFonts w:ascii="Arial" w:hAnsi="Arial" w:cs="Arial"/>
      <w:sz w:val="48"/>
      <w:szCs w:val="48"/>
    </w:rPr>
  </w:style>
  <w:style w:type="paragraph" w:styleId="8">
    <w:name w:val="heading 8"/>
    <w:basedOn w:val="a"/>
    <w:next w:val="a"/>
    <w:qFormat/>
    <w:pPr>
      <w:keepNext/>
      <w:ind w:right="-1173" w:firstLine="566"/>
      <w:jc w:val="center"/>
      <w:outlineLvl w:val="7"/>
    </w:pPr>
    <w:rPr>
      <w:rFonts w:cs="Monotype Koufi"/>
      <w:sz w:val="32"/>
      <w:szCs w:val="32"/>
    </w:rPr>
  </w:style>
  <w:style w:type="paragraph" w:styleId="9">
    <w:name w:val="heading 9"/>
    <w:basedOn w:val="a"/>
    <w:next w:val="a"/>
    <w:qFormat/>
    <w:pPr>
      <w:keepNext/>
      <w:ind w:left="-284" w:right="-1353"/>
      <w:jc w:val="right"/>
      <w:outlineLvl w:val="8"/>
    </w:pPr>
    <w:rPr>
      <w:rFonts w:ascii="Arial" w:hAnsi="Arial" w:cs="Arial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a6">
    <w:name w:val="Body Text Indent"/>
    <w:basedOn w:val="a"/>
    <w:pPr>
      <w:bidi/>
      <w:ind w:left="-1353"/>
    </w:pPr>
    <w:rPr>
      <w:rFonts w:ascii="Arial" w:hAnsi="Arial" w:cs="Arial"/>
      <w:sz w:val="40"/>
      <w:szCs w:val="40"/>
    </w:rPr>
  </w:style>
  <w:style w:type="paragraph" w:styleId="a7">
    <w:name w:val="Block Text"/>
    <w:basedOn w:val="a"/>
    <w:pPr>
      <w:ind w:left="-284" w:right="-93"/>
      <w:jc w:val="right"/>
    </w:pPr>
    <w:rPr>
      <w:rFonts w:ascii="Arial" w:hAnsi="Arial" w:cs="Arial"/>
      <w:sz w:val="36"/>
      <w:szCs w:val="36"/>
    </w:rPr>
  </w:style>
  <w:style w:type="paragraph" w:styleId="a8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ody Text"/>
    <w:basedOn w:val="a"/>
    <w:pPr>
      <w:ind w:right="85"/>
      <w:jc w:val="right"/>
    </w:pPr>
    <w:rPr>
      <w:rFonts w:ascii="Arial" w:hAnsi="Arial" w:cs="Arial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60"/>
      </w:tabs>
      <w:ind w:left="4500"/>
      <w:jc w:val="center"/>
      <w:outlineLvl w:val="0"/>
    </w:pPr>
    <w:rPr>
      <w:rFonts w:cs="Monotype Koufi"/>
      <w:sz w:val="40"/>
      <w:szCs w:val="40"/>
    </w:rPr>
  </w:style>
  <w:style w:type="paragraph" w:styleId="2">
    <w:name w:val="heading 2"/>
    <w:basedOn w:val="a"/>
    <w:next w:val="a"/>
    <w:qFormat/>
    <w:pPr>
      <w:keepNext/>
      <w:ind w:left="4680" w:right="-813"/>
      <w:jc w:val="center"/>
      <w:outlineLvl w:val="1"/>
    </w:pPr>
    <w:rPr>
      <w:rFonts w:cs="Monotype Koufi"/>
      <w:sz w:val="36"/>
      <w:szCs w:val="36"/>
    </w:rPr>
  </w:style>
  <w:style w:type="paragraph" w:styleId="3">
    <w:name w:val="heading 3"/>
    <w:basedOn w:val="a"/>
    <w:next w:val="a"/>
    <w:qFormat/>
    <w:pPr>
      <w:keepNext/>
      <w:ind w:left="180"/>
      <w:jc w:val="center"/>
      <w:outlineLvl w:val="2"/>
    </w:pPr>
    <w:rPr>
      <w:rFonts w:ascii="Arial" w:hAnsi="Arial" w:cs="Arial"/>
      <w:sz w:val="96"/>
      <w:szCs w:val="96"/>
    </w:rPr>
  </w:style>
  <w:style w:type="paragraph" w:styleId="4">
    <w:name w:val="heading 4"/>
    <w:basedOn w:val="a"/>
    <w:next w:val="a"/>
    <w:qFormat/>
    <w:pPr>
      <w:keepNext/>
      <w:bidi/>
      <w:ind w:left="4767" w:firstLine="360"/>
      <w:jc w:val="center"/>
      <w:outlineLvl w:val="3"/>
    </w:pPr>
    <w:rPr>
      <w:rFonts w:ascii="Arial" w:hAnsi="Arial" w:cs="Arial"/>
      <w:sz w:val="52"/>
      <w:szCs w:val="52"/>
    </w:rPr>
  </w:style>
  <w:style w:type="paragraph" w:styleId="5">
    <w:name w:val="heading 5"/>
    <w:basedOn w:val="a"/>
    <w:next w:val="a"/>
    <w:qFormat/>
    <w:pPr>
      <w:keepNext/>
      <w:ind w:left="-284" w:right="267"/>
      <w:jc w:val="right"/>
      <w:outlineLvl w:val="4"/>
    </w:pPr>
    <w:rPr>
      <w:rFonts w:ascii="Arial" w:hAnsi="Arial" w:cs="Arial"/>
      <w:sz w:val="48"/>
      <w:szCs w:val="48"/>
    </w:rPr>
  </w:style>
  <w:style w:type="paragraph" w:styleId="6">
    <w:name w:val="heading 6"/>
    <w:basedOn w:val="a"/>
    <w:next w:val="a"/>
    <w:qFormat/>
    <w:pPr>
      <w:keepNext/>
      <w:ind w:left="-284" w:right="627"/>
      <w:jc w:val="right"/>
      <w:outlineLvl w:val="5"/>
    </w:pPr>
    <w:rPr>
      <w:rFonts w:ascii="Arial" w:hAnsi="Arial" w:cs="Arial"/>
      <w:sz w:val="48"/>
      <w:szCs w:val="48"/>
    </w:rPr>
  </w:style>
  <w:style w:type="paragraph" w:styleId="7">
    <w:name w:val="heading 7"/>
    <w:basedOn w:val="a"/>
    <w:next w:val="a"/>
    <w:qFormat/>
    <w:pPr>
      <w:keepNext/>
      <w:ind w:left="-284" w:right="-633"/>
      <w:jc w:val="right"/>
      <w:outlineLvl w:val="6"/>
    </w:pPr>
    <w:rPr>
      <w:rFonts w:ascii="Arial" w:hAnsi="Arial" w:cs="Arial"/>
      <w:sz w:val="48"/>
      <w:szCs w:val="48"/>
    </w:rPr>
  </w:style>
  <w:style w:type="paragraph" w:styleId="8">
    <w:name w:val="heading 8"/>
    <w:basedOn w:val="a"/>
    <w:next w:val="a"/>
    <w:qFormat/>
    <w:pPr>
      <w:keepNext/>
      <w:ind w:right="-1173" w:firstLine="566"/>
      <w:jc w:val="center"/>
      <w:outlineLvl w:val="7"/>
    </w:pPr>
    <w:rPr>
      <w:rFonts w:cs="Monotype Koufi"/>
      <w:sz w:val="32"/>
      <w:szCs w:val="32"/>
    </w:rPr>
  </w:style>
  <w:style w:type="paragraph" w:styleId="9">
    <w:name w:val="heading 9"/>
    <w:basedOn w:val="a"/>
    <w:next w:val="a"/>
    <w:qFormat/>
    <w:pPr>
      <w:keepNext/>
      <w:ind w:left="-284" w:right="-1353"/>
      <w:jc w:val="right"/>
      <w:outlineLvl w:val="8"/>
    </w:pPr>
    <w:rPr>
      <w:rFonts w:ascii="Arial" w:hAnsi="Arial" w:cs="Arial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a6">
    <w:name w:val="Body Text Indent"/>
    <w:basedOn w:val="a"/>
    <w:pPr>
      <w:bidi/>
      <w:ind w:left="-1353"/>
    </w:pPr>
    <w:rPr>
      <w:rFonts w:ascii="Arial" w:hAnsi="Arial" w:cs="Arial"/>
      <w:sz w:val="40"/>
      <w:szCs w:val="40"/>
    </w:rPr>
  </w:style>
  <w:style w:type="paragraph" w:styleId="a7">
    <w:name w:val="Block Text"/>
    <w:basedOn w:val="a"/>
    <w:pPr>
      <w:ind w:left="-284" w:right="-93"/>
      <w:jc w:val="right"/>
    </w:pPr>
    <w:rPr>
      <w:rFonts w:ascii="Arial" w:hAnsi="Arial" w:cs="Arial"/>
      <w:sz w:val="36"/>
      <w:szCs w:val="36"/>
    </w:rPr>
  </w:style>
  <w:style w:type="paragraph" w:styleId="a8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ody Text"/>
    <w:basedOn w:val="a"/>
    <w:pPr>
      <w:ind w:right="85"/>
      <w:jc w:val="right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8F57F412054A44DA06AC6ECA656B8B5" ma:contentTypeVersion="2" ma:contentTypeDescription="إنشاء مستند جديد." ma:contentTypeScope="" ma:versionID="4e3595b7336b3665cbe1a9b1e45403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a85fe66013a089a36cc749392442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6D5C6-801F-4F43-AFFD-A26880E720FB}"/>
</file>

<file path=customXml/itemProps2.xml><?xml version="1.0" encoding="utf-8"?>
<ds:datastoreItem xmlns:ds="http://schemas.openxmlformats.org/officeDocument/2006/customXml" ds:itemID="{D7D1BF81-F30A-4333-996B-6460F8AEEA5D}"/>
</file>

<file path=customXml/itemProps3.xml><?xml version="1.0" encoding="utf-8"?>
<ds:datastoreItem xmlns:ds="http://schemas.openxmlformats.org/officeDocument/2006/customXml" ds:itemID="{BFF925A9-2129-407B-8274-4A85A430D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MCS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naser_almuhaizee</dc:creator>
  <cp:lastModifiedBy>mrd</cp:lastModifiedBy>
  <cp:revision>2</cp:revision>
  <cp:lastPrinted>2004-10-06T08:38:00Z</cp:lastPrinted>
  <dcterms:created xsi:type="dcterms:W3CDTF">2010-09-07T07:30:00Z</dcterms:created>
  <dcterms:modified xsi:type="dcterms:W3CDTF">2010-09-07T07:30:00Z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0x010100C8F57F412054A44DA06AC6ECA656B8B5</vt:lpwstr>
  </property>
</Properties>
</file>